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85250" w:rsidRPr="00702497" w:rsidRDefault="00DA0A59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3" type="#_x0000_t202" style="position:absolute;left:0;text-align:left;margin-left:561pt;margin-top:8.1pt;width:148.35pt;height:154.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" stroked="f">
            <v:textbox style="mso-next-textbox:#Text Box 5">
              <w:txbxContent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УТВЕРЖДЕНО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Приказом по Посольству России в Мексике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:rsidR="00665FAE" w:rsidRPr="0035486B" w:rsidRDefault="00DA0A59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>«</w:t>
                  </w:r>
                  <w:r w:rsidR="00665FA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0</w:t>
                  </w:r>
                  <w:r w:rsidR="00665FA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665FA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августа  </w:t>
                  </w:r>
                  <w:r w:rsidR="00665FAE" w:rsidRPr="00665FA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r w:rsidR="00C743CD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="00665FAE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="00665FA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p w:rsidR="00665FAE" w:rsidRPr="0035486B" w:rsidRDefault="00665FA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665FAE" w:rsidRPr="0035486B" w:rsidRDefault="00665FAE" w:rsidP="00E852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№</w:t>
                  </w:r>
                  <w:r w:rsidR="00DA0A59">
                    <w:rPr>
                      <w:rFonts w:ascii="Times New Roman" w:hAnsi="Times New Roman" w:cs="Times New Roman"/>
                      <w:color w:val="000000" w:themeColor="text1"/>
                    </w:rPr>
                    <w:t>207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>
          <v:shape id="Text Box 4" o:spid="_x0000_s2052" type="#_x0000_t202" style="position:absolute;left:0;text-align:left;margin-left:389.15pt;margin-top:8.1pt;width:159.35pt;height:154.1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" stroked="f">
            <v:textbox style="mso-next-textbox:#Text Box 4">
              <w:txbxContent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ПРИНЯТО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педагогического совета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Протокол </w:t>
                  </w:r>
                  <w:r>
                    <w:rPr>
                      <w:rFonts w:ascii="Times New Roman" w:hAnsi="Times New Roman" w:cs="Times New Roman"/>
                    </w:rPr>
                    <w:t xml:space="preserve">№1 </w:t>
                  </w:r>
                  <w:r w:rsidRPr="0093702C">
                    <w:rPr>
                      <w:rFonts w:ascii="Times New Roman" w:hAnsi="Times New Roman" w:cs="Times New Roman"/>
                    </w:rPr>
                    <w:t>от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:rsidR="00665FAE" w:rsidRPr="0093702C" w:rsidRDefault="00DA0A59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29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665FAE">
                    <w:rPr>
                      <w:rFonts w:ascii="Times New Roman" w:hAnsi="Times New Roman" w:cs="Times New Roman"/>
                      <w:u w:val="single"/>
                    </w:rPr>
                    <w:t xml:space="preserve">августа  </w:t>
                  </w:r>
                  <w:r w:rsidR="00665FAE" w:rsidRPr="00665FAE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C743CD">
                    <w:rPr>
                      <w:rFonts w:ascii="Times New Roman" w:hAnsi="Times New Roman" w:cs="Times New Roman"/>
                    </w:rPr>
                    <w:t>20</w:t>
                  </w:r>
                  <w:r w:rsidR="00665FAE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:rsidR="00665FAE" w:rsidRPr="0093702C" w:rsidRDefault="00665FAE" w:rsidP="00E8525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>
          <v:shape id="Text Box 3" o:spid="_x0000_s2054" type="#_x0000_t202" style="position:absolute;left:0;text-align:left;margin-left:222.35pt;margin-top:8.1pt;width:157.9pt;height:154.1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" stroked="f">
            <v:textbox style="mso-next-textbox:#Text Box 3">
              <w:txbxContent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СОГЛАСОВАНО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заместитель директора 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по УВР</w:t>
                  </w:r>
                </w:p>
                <w:p w:rsidR="00665FAE" w:rsidRPr="0093702C" w:rsidRDefault="00665FAE" w:rsidP="00E85250">
                  <w:pPr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            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С.В. Сафронов</w:t>
                  </w:r>
                </w:p>
                <w:p w:rsidR="00665FAE" w:rsidRPr="0093702C" w:rsidRDefault="00665FAE" w:rsidP="00E85250">
                  <w:pPr>
                    <w:rPr>
                      <w:rFonts w:ascii="Times New Roman" w:hAnsi="Times New Roman" w:cs="Times New Roman"/>
                    </w:rPr>
                  </w:pPr>
                </w:p>
                <w:p w:rsidR="00665FAE" w:rsidRPr="0093702C" w:rsidRDefault="00DA0A59" w:rsidP="00E852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665FAE"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="00665FAE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665FAE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>
          <v:shape id="Надпись 2" o:spid="_x0000_s2055" type="#_x0000_t202" style="position:absolute;left:0;text-align:left;margin-left:-2.25pt;margin-top:8.1pt;width:214.65pt;height:180.8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" stroked="f">
            <v:textbox style="mso-next-textbox:#Надпись 2">
              <w:txbxContent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РАССМОТРЕННО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 ШМО</w:t>
                  </w:r>
                </w:p>
                <w:p w:rsidR="00665FAE" w:rsidRPr="0093702C" w:rsidRDefault="00665FA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естественно-математических наук, информатики, технологии, ОБЖ и физической культуры</w:t>
                  </w:r>
                </w:p>
                <w:p w:rsidR="00665FAE" w:rsidRPr="0035486B" w:rsidRDefault="00665FAE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bookmarkStart w:id="0" w:name="_Hlk82611043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Протокол №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1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</w:p>
                <w:p w:rsidR="00665FAE" w:rsidRPr="0035486B" w:rsidRDefault="00DA0A59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 </w:t>
                  </w:r>
                  <w:r w:rsidR="00665FA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от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665FA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665FA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августа  </w:t>
                  </w:r>
                  <w:r w:rsidR="00665FAE" w:rsidRPr="00665FA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r w:rsidR="00C743CD">
                    <w:rPr>
                      <w:rFonts w:ascii="Times New Roman" w:hAnsi="Times New Roman" w:cs="Times New Roman"/>
                      <w:color w:val="000000" w:themeColor="text1"/>
                    </w:rPr>
                    <w:t>20</w:t>
                  </w:r>
                  <w:r w:rsidR="00665FAE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="00665FA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bookmarkEnd w:id="0"/>
                <w:p w:rsidR="00665FAE" w:rsidRPr="0035486B" w:rsidRDefault="00665FA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Руководитель ШМО </w:t>
                  </w:r>
                </w:p>
                <w:p w:rsidR="00665FAE" w:rsidRPr="0035486B" w:rsidRDefault="00665FA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665FAE" w:rsidRPr="0035486B" w:rsidRDefault="00665FA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                          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proofErr w:type="spellStart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С.В.Святкина</w:t>
                  </w:r>
                  <w:proofErr w:type="spellEnd"/>
                </w:p>
                <w:p w:rsidR="00665FAE" w:rsidRPr="0035486B" w:rsidRDefault="00665FA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665FAE" w:rsidRPr="0093702C" w:rsidRDefault="00DA0A59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</w:t>
                  </w:r>
                  <w:r w:rsidR="00665FA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665FA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665FA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="00665FAE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665FAE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665FAE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DA0A59">
        <w:rPr>
          <w:rFonts w:ascii="Times New Roman" w:hAnsi="Times New Roman" w:cs="Times New Roman"/>
          <w:b/>
          <w:sz w:val="28"/>
          <w:szCs w:val="28"/>
        </w:rPr>
        <w:t>4</w:t>
      </w:r>
      <w:r w:rsidRPr="00702497">
        <w:rPr>
          <w:rFonts w:ascii="Times New Roman" w:hAnsi="Times New Roman" w:cs="Times New Roman"/>
          <w:b/>
          <w:sz w:val="28"/>
          <w:szCs w:val="28"/>
        </w:rPr>
        <w:t>-202</w:t>
      </w:r>
      <w:r w:rsidR="00DA0A59">
        <w:rPr>
          <w:rFonts w:ascii="Times New Roman" w:hAnsi="Times New Roman" w:cs="Times New Roman"/>
          <w:b/>
          <w:sz w:val="28"/>
          <w:szCs w:val="28"/>
        </w:rPr>
        <w:t>5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D3AF0">
        <w:rPr>
          <w:rFonts w:ascii="Times New Roman" w:hAnsi="Times New Roman" w:cs="Times New Roman"/>
          <w:b/>
          <w:sz w:val="28"/>
          <w:szCs w:val="28"/>
        </w:rPr>
        <w:t>геометрии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3D3AF0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D25A8E">
        <w:rPr>
          <w:rFonts w:ascii="Times New Roman" w:hAnsi="Times New Roman" w:cs="Times New Roman"/>
          <w:b/>
          <w:sz w:val="28"/>
          <w:szCs w:val="28"/>
        </w:rPr>
        <w:t>а</w:t>
      </w:r>
    </w:p>
    <w:p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702497">
        <w:rPr>
          <w:rFonts w:ascii="Times New Roman" w:hAnsi="Times New Roman" w:cs="Times New Roman"/>
        </w:rPr>
        <w:t xml:space="preserve"> 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</w:t>
      </w:r>
      <w:r w:rsidR="00DA0A59">
        <w:rPr>
          <w:rFonts w:ascii="Times New Roman" w:hAnsi="Times New Roman" w:cs="Times New Roman"/>
          <w:u w:val="single"/>
        </w:rPr>
        <w:t>5-</w:t>
      </w:r>
      <w:r w:rsidR="003D3AF0">
        <w:rPr>
          <w:rFonts w:ascii="Times New Roman" w:hAnsi="Times New Roman" w:cs="Times New Roman"/>
          <w:u w:val="single"/>
        </w:rPr>
        <w:t>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6873BF">
        <w:rPr>
          <w:rFonts w:ascii="Times New Roman" w:hAnsi="Times New Roman" w:cs="Times New Roman"/>
          <w:u w:val="single"/>
        </w:rPr>
        <w:t>68</w:t>
      </w:r>
      <w:r w:rsidR="006E1EF9">
        <w:rPr>
          <w:rFonts w:ascii="Times New Roman" w:hAnsi="Times New Roman" w:cs="Times New Roman"/>
          <w:u w:val="single"/>
        </w:rPr>
        <w:t>_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Pr="00702497">
        <w:rPr>
          <w:rFonts w:ascii="Times New Roman" w:hAnsi="Times New Roman" w:cs="Times New Roman"/>
          <w:u w:val="single"/>
        </w:rPr>
        <w:t xml:space="preserve"> 2 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DE5366">
        <w:rPr>
          <w:rFonts w:ascii="Times New Roman" w:hAnsi="Times New Roman" w:cs="Times New Roman"/>
          <w:u w:val="single"/>
        </w:rPr>
        <w:t>Ильчук Ирина Анатольевн</w:t>
      </w:r>
      <w:r w:rsidR="00DC786A">
        <w:rPr>
          <w:rFonts w:ascii="Times New Roman" w:hAnsi="Times New Roman" w:cs="Times New Roman"/>
          <w:u w:val="single"/>
        </w:rPr>
        <w:t>а</w:t>
      </w:r>
    </w:p>
    <w:p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Pr="00702497">
        <w:rPr>
          <w:rFonts w:ascii="Times New Roman" w:hAnsi="Times New Roman" w:cs="Times New Roman"/>
          <w:u w:val="single"/>
        </w:rPr>
        <w:t xml:space="preserve"> высшая квалификационная категория</w:t>
      </w:r>
    </w:p>
    <w:p w:rsidR="0093702C" w:rsidRPr="003012A6" w:rsidRDefault="00E85250" w:rsidP="003D3AF0">
      <w:pPr>
        <w:pStyle w:val="af0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издания  </w:t>
      </w:r>
      <w:r w:rsidR="00D70AC3">
        <w:rPr>
          <w:rFonts w:ascii="Times New Roman" w:hAnsi="Times New Roman" w:cs="Times New Roman"/>
        </w:rPr>
        <w:t>__</w:t>
      </w:r>
      <w:r w:rsidR="00D70AC3" w:rsidRPr="00D70AC3">
        <w:rPr>
          <w:rFonts w:ascii="Times New Roman" w:hAnsi="Times New Roman" w:cs="Times New Roman"/>
        </w:rPr>
        <w:t>__</w:t>
      </w:r>
      <w:r w:rsidRPr="00702497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D70AC3" w:rsidRPr="00D70AC3">
        <w:rPr>
          <w:rFonts w:ascii="Times New Roman" w:hAnsi="Times New Roman" w:cs="Times New Roman"/>
          <w:u w:val="single"/>
        </w:rPr>
        <w:t>Атанасян</w:t>
      </w:r>
      <w:proofErr w:type="spellEnd"/>
      <w:r w:rsidR="00D70AC3" w:rsidRPr="00D70AC3">
        <w:rPr>
          <w:rFonts w:ascii="Times New Roman" w:hAnsi="Times New Roman" w:cs="Times New Roman"/>
          <w:u w:val="single"/>
        </w:rPr>
        <w:t xml:space="preserve"> Л.С., Бутузов В.Ф., Кадомцев С.Б. и др. Математика. </w:t>
      </w:r>
      <w:proofErr w:type="gramStart"/>
      <w:r w:rsidR="00D70AC3" w:rsidRPr="00D70AC3">
        <w:rPr>
          <w:rFonts w:ascii="Times New Roman" w:hAnsi="Times New Roman" w:cs="Times New Roman"/>
          <w:u w:val="single"/>
        </w:rPr>
        <w:t>Геометрия:</w:t>
      </w:r>
      <w:r w:rsidR="00D70AC3" w:rsidRPr="00D70AC3">
        <w:rPr>
          <w:rFonts w:ascii="Times New Roman" w:hAnsi="Times New Roman" w:cs="Times New Roman"/>
          <w:spacing w:val="12"/>
          <w:u w:val="single"/>
        </w:rPr>
        <w:t xml:space="preserve"> </w:t>
      </w:r>
      <w:r w:rsidR="00D70AC3" w:rsidRPr="00D70AC3">
        <w:rPr>
          <w:rFonts w:ascii="Times New Roman" w:hAnsi="Times New Roman" w:cs="Times New Roman"/>
          <w:u w:val="single"/>
        </w:rPr>
        <w:t>7</w:t>
      </w:r>
      <w:r w:rsidR="00D70AC3" w:rsidRPr="00D70AC3">
        <w:rPr>
          <w:rFonts w:ascii="Times New Roman" w:hAnsi="Times New Roman" w:cs="Times New Roman"/>
          <w:spacing w:val="12"/>
          <w:u w:val="single"/>
        </w:rPr>
        <w:t xml:space="preserve"> </w:t>
      </w:r>
      <w:r w:rsidR="00D70AC3" w:rsidRPr="00D70AC3">
        <w:rPr>
          <w:rFonts w:ascii="Times New Roman" w:hAnsi="Times New Roman" w:cs="Times New Roman"/>
          <w:u w:val="single"/>
        </w:rPr>
        <w:t>–</w:t>
      </w:r>
      <w:r w:rsidR="00D70AC3" w:rsidRPr="00D70AC3">
        <w:rPr>
          <w:rFonts w:ascii="Times New Roman" w:hAnsi="Times New Roman" w:cs="Times New Roman"/>
          <w:spacing w:val="12"/>
          <w:u w:val="single"/>
        </w:rPr>
        <w:t xml:space="preserve"> </w:t>
      </w:r>
      <w:r w:rsidR="00D70AC3" w:rsidRPr="00D70AC3">
        <w:rPr>
          <w:rFonts w:ascii="Times New Roman" w:hAnsi="Times New Roman" w:cs="Times New Roman"/>
          <w:u w:val="single"/>
        </w:rPr>
        <w:t>9-е</w:t>
      </w:r>
      <w:r w:rsidR="00D70AC3" w:rsidRPr="00D70AC3">
        <w:rPr>
          <w:rFonts w:ascii="Times New Roman" w:hAnsi="Times New Roman" w:cs="Times New Roman"/>
          <w:spacing w:val="12"/>
          <w:u w:val="single"/>
        </w:rPr>
        <w:t xml:space="preserve"> </w:t>
      </w:r>
      <w:r w:rsidR="00D70AC3" w:rsidRPr="00D70AC3">
        <w:rPr>
          <w:rFonts w:ascii="Times New Roman" w:hAnsi="Times New Roman" w:cs="Times New Roman"/>
          <w:u w:val="single"/>
        </w:rPr>
        <w:t>классы</w:t>
      </w:r>
      <w:r w:rsidR="00D70AC3" w:rsidRPr="00D70AC3">
        <w:rPr>
          <w:rFonts w:ascii="Times New Roman" w:hAnsi="Times New Roman" w:cs="Times New Roman"/>
          <w:spacing w:val="12"/>
          <w:u w:val="single"/>
        </w:rPr>
        <w:t xml:space="preserve">: </w:t>
      </w:r>
      <w:r w:rsidR="00D70AC3" w:rsidRPr="00D70AC3">
        <w:rPr>
          <w:rFonts w:ascii="Times New Roman" w:hAnsi="Times New Roman" w:cs="Times New Roman"/>
          <w:u w:val="single"/>
        </w:rPr>
        <w:t>базовый уровень: учебник –</w:t>
      </w:r>
      <w:r w:rsidR="00D70AC3" w:rsidRPr="00D70AC3"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 w:rsidR="00D70AC3" w:rsidRPr="00D70AC3">
        <w:rPr>
          <w:rFonts w:ascii="Times New Roman" w:hAnsi="Times New Roman" w:cs="Times New Roman"/>
          <w:u w:val="single"/>
        </w:rPr>
        <w:t>Просвещение»</w:t>
      </w:r>
      <w:r w:rsidR="0003132F" w:rsidRPr="00D70AC3">
        <w:rPr>
          <w:rFonts w:ascii="Times New Roman" w:hAnsi="Times New Roman" w:cs="Times New Roman"/>
          <w:u w:val="single"/>
        </w:rPr>
        <w:t>,</w:t>
      </w:r>
      <w:r w:rsidR="0003132F">
        <w:rPr>
          <w:rFonts w:ascii="Times New Roman" w:hAnsi="Times New Roman" w:cs="Times New Roman"/>
          <w:u w:val="single"/>
        </w:rPr>
        <w:t xml:space="preserve"> </w:t>
      </w:r>
      <w:r w:rsidR="0093702C" w:rsidRPr="003012A6">
        <w:rPr>
          <w:rFonts w:ascii="Times New Roman" w:hAnsi="Times New Roman" w:cs="Times New Roman"/>
          <w:u w:val="single"/>
        </w:rPr>
        <w:t xml:space="preserve"> 20</w:t>
      </w:r>
      <w:r w:rsidR="00F35E47">
        <w:rPr>
          <w:rFonts w:ascii="Times New Roman" w:hAnsi="Times New Roman" w:cs="Times New Roman"/>
          <w:u w:val="single"/>
        </w:rPr>
        <w:t>2</w:t>
      </w:r>
      <w:r w:rsidR="00DA0A59">
        <w:rPr>
          <w:rFonts w:ascii="Times New Roman" w:hAnsi="Times New Roman" w:cs="Times New Roman"/>
          <w:u w:val="single"/>
        </w:rPr>
        <w:t>4</w:t>
      </w:r>
      <w:r w:rsidR="0093702C" w:rsidRPr="003012A6">
        <w:rPr>
          <w:rFonts w:ascii="Times New Roman" w:hAnsi="Times New Roman" w:cs="Times New Roman"/>
          <w:u w:val="single"/>
        </w:rPr>
        <w:t xml:space="preserve"> год издания.</w:t>
      </w:r>
      <w:proofErr w:type="gramEnd"/>
    </w:p>
    <w:p w:rsidR="0093702C" w:rsidRPr="00702497" w:rsidRDefault="0093702C" w:rsidP="0093702C">
      <w:pPr>
        <w:rPr>
          <w:rFonts w:ascii="Times New Roman" w:hAnsi="Times New Roman" w:cs="Times New Roman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>МЕХИКО</w:t>
      </w:r>
      <w:r w:rsidR="00E84250">
        <w:rPr>
          <w:rFonts w:ascii="Times New Roman" w:hAnsi="Times New Roman" w:cs="Times New Roman"/>
          <w:sz w:val="22"/>
        </w:rPr>
        <w:t>,</w:t>
      </w:r>
      <w:r w:rsidRPr="00702497">
        <w:rPr>
          <w:rFonts w:ascii="Times New Roman" w:hAnsi="Times New Roman" w:cs="Times New Roman"/>
          <w:sz w:val="22"/>
        </w:rPr>
        <w:t xml:space="preserve"> 202</w:t>
      </w:r>
      <w:r w:rsidR="00DA0A59">
        <w:rPr>
          <w:rFonts w:ascii="Times New Roman" w:hAnsi="Times New Roman" w:cs="Times New Roman"/>
          <w:sz w:val="22"/>
        </w:rPr>
        <w:t>4</w:t>
      </w:r>
      <w:bookmarkStart w:id="1" w:name="_GoBack"/>
      <w:bookmarkEnd w:id="1"/>
      <w:r w:rsidRPr="00702497">
        <w:rPr>
          <w:rFonts w:ascii="Times New Roman" w:hAnsi="Times New Roman" w:cs="Times New Roman"/>
          <w:sz w:val="22"/>
        </w:rPr>
        <w:t xml:space="preserve"> г.</w:t>
      </w:r>
    </w:p>
    <w:p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3012A6">
          <w:headerReference w:type="default" r:id="rId9"/>
          <w:type w:val="continuous"/>
          <w:pgSz w:w="15840" w:h="12240" w:orient="landscape"/>
          <w:pgMar w:top="851" w:right="851" w:bottom="851" w:left="851" w:header="720" w:footer="720" w:gutter="0"/>
          <w:cols w:space="720"/>
          <w:docGrid w:linePitch="326" w:charSpace="-6554"/>
        </w:sectPr>
      </w:pPr>
    </w:p>
    <w:p w:rsidR="00D70AC3" w:rsidRDefault="00D70AC3" w:rsidP="00D70AC3">
      <w:pPr>
        <w:pStyle w:val="af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ПЛАНИРУЕМЫЕ РЕЗУЛЬТАТЫ ИЗУЧЕНИЯ УЧЕБНОГО ПРЕДМЕТА, КУРСА</w:t>
      </w:r>
    </w:p>
    <w:p w:rsidR="004C4382" w:rsidRPr="004C4382" w:rsidRDefault="004C4382" w:rsidP="004C4382">
      <w:pPr>
        <w:pStyle w:val="afb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4C4382" w:rsidRPr="004C4382" w:rsidRDefault="004C4382" w:rsidP="004C4382">
      <w:pPr>
        <w:pStyle w:val="afb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8"/>
        </w:rPr>
      </w:pPr>
      <w:r w:rsidRPr="004C4382">
        <w:rPr>
          <w:b/>
          <w:bCs/>
          <w:i/>
          <w:iCs/>
          <w:color w:val="000000"/>
          <w:szCs w:val="28"/>
        </w:rPr>
        <w:t>личностные:</w:t>
      </w:r>
    </w:p>
    <w:p w:rsidR="004C4382" w:rsidRPr="004C4382" w:rsidRDefault="004C4382" w:rsidP="008E3BB9">
      <w:pPr>
        <w:pStyle w:val="afb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4C4382" w:rsidRPr="004C4382" w:rsidRDefault="004C4382" w:rsidP="008E3BB9">
      <w:pPr>
        <w:pStyle w:val="afb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4C4382" w:rsidRPr="004C4382" w:rsidRDefault="004C4382" w:rsidP="008E3BB9">
      <w:pPr>
        <w:pStyle w:val="afb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4C4382" w:rsidRPr="004C4382" w:rsidRDefault="004C4382" w:rsidP="008E3BB9">
      <w:pPr>
        <w:pStyle w:val="afb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4C4382" w:rsidRPr="004C4382" w:rsidRDefault="004C4382" w:rsidP="008E3BB9">
      <w:pPr>
        <w:pStyle w:val="afb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4C4382" w:rsidRPr="004C4382" w:rsidRDefault="004C4382" w:rsidP="008E3BB9">
      <w:pPr>
        <w:pStyle w:val="afb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креативность мышления, инициативу, находчивость, активность при решении геометрических задач;</w:t>
      </w:r>
    </w:p>
    <w:p w:rsidR="004C4382" w:rsidRPr="004C4382" w:rsidRDefault="004C4382" w:rsidP="008E3BB9">
      <w:pPr>
        <w:pStyle w:val="afb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контролировать процесс и результат учебной математической деятельности;</w:t>
      </w:r>
    </w:p>
    <w:p w:rsidR="004C4382" w:rsidRPr="004C4382" w:rsidRDefault="004C4382" w:rsidP="008E3BB9">
      <w:pPr>
        <w:pStyle w:val="afb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способность к эмоциональному восприятию математических объектов, задач, решений, рассуждений;</w:t>
      </w:r>
    </w:p>
    <w:p w:rsidR="004C4382" w:rsidRPr="004C4382" w:rsidRDefault="004C4382" w:rsidP="004C4382">
      <w:pPr>
        <w:pStyle w:val="afb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8"/>
        </w:rPr>
      </w:pPr>
      <w:r w:rsidRPr="004C4382">
        <w:rPr>
          <w:b/>
          <w:bCs/>
          <w:i/>
          <w:iCs/>
          <w:color w:val="000000"/>
          <w:szCs w:val="28"/>
        </w:rPr>
        <w:t>метапредметные:</w:t>
      </w:r>
    </w:p>
    <w:p w:rsidR="004C4382" w:rsidRPr="004C4382" w:rsidRDefault="004C4382" w:rsidP="004C4382">
      <w:pPr>
        <w:pStyle w:val="afb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8"/>
        </w:rPr>
      </w:pPr>
      <w:r w:rsidRPr="004C4382">
        <w:rPr>
          <w:i/>
          <w:iCs/>
          <w:color w:val="000000"/>
          <w:szCs w:val="28"/>
          <w:u w:val="single"/>
        </w:rPr>
        <w:t>регулятивные универсальные учебные действия:</w:t>
      </w:r>
    </w:p>
    <w:p w:rsidR="004C4382" w:rsidRPr="004C4382" w:rsidRDefault="004C4382" w:rsidP="008E3BB9">
      <w:pPr>
        <w:pStyle w:val="afb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4C4382" w:rsidRPr="004C4382" w:rsidRDefault="004C4382" w:rsidP="008E3BB9">
      <w:pPr>
        <w:pStyle w:val="afb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4C4382" w:rsidRPr="004C4382" w:rsidRDefault="004C4382" w:rsidP="008E3BB9">
      <w:pPr>
        <w:pStyle w:val="afb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4C4382" w:rsidRPr="004C4382" w:rsidRDefault="004C4382" w:rsidP="008E3BB9">
      <w:pPr>
        <w:pStyle w:val="afb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4C4382" w:rsidRPr="004C4382" w:rsidRDefault="004C4382" w:rsidP="008E3BB9">
      <w:pPr>
        <w:pStyle w:val="afb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4C4382" w:rsidRPr="004C4382" w:rsidRDefault="004C4382" w:rsidP="008E3BB9">
      <w:pPr>
        <w:pStyle w:val="afb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4C4382" w:rsidRPr="004C4382" w:rsidRDefault="004C4382" w:rsidP="004C4382">
      <w:pPr>
        <w:pStyle w:val="afb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8"/>
        </w:rPr>
      </w:pPr>
      <w:r w:rsidRPr="004C4382">
        <w:rPr>
          <w:i/>
          <w:iCs/>
          <w:color w:val="000000"/>
          <w:szCs w:val="28"/>
          <w:u w:val="single"/>
        </w:rPr>
        <w:t>познавательные универсальные учебные действия: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lastRenderedPageBreak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 xml:space="preserve">формирование и развитие учебной и </w:t>
      </w:r>
      <w:proofErr w:type="spellStart"/>
      <w:r w:rsidRPr="004C4382">
        <w:rPr>
          <w:color w:val="000000"/>
          <w:szCs w:val="28"/>
        </w:rPr>
        <w:t>общепользовательской</w:t>
      </w:r>
      <w:proofErr w:type="spellEnd"/>
      <w:r w:rsidRPr="004C4382">
        <w:rPr>
          <w:color w:val="000000"/>
          <w:szCs w:val="28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выдвигать гипотезы при решении учебных задач и понимать необходимость их проверки;</w:t>
      </w:r>
    </w:p>
    <w:p w:rsidR="004C4382" w:rsidRPr="004C4382" w:rsidRDefault="004C4382" w:rsidP="008E3BB9">
      <w:pPr>
        <w:pStyle w:val="afb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4C4382" w:rsidRPr="004C4382" w:rsidRDefault="004C4382" w:rsidP="004C4382">
      <w:pPr>
        <w:pStyle w:val="afb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8"/>
        </w:rPr>
      </w:pPr>
      <w:r w:rsidRPr="004C4382">
        <w:rPr>
          <w:i/>
          <w:iCs/>
          <w:color w:val="000000"/>
          <w:szCs w:val="28"/>
          <w:u w:val="single"/>
        </w:rPr>
        <w:t>коммуникативные универсальные учебные действия:</w:t>
      </w:r>
    </w:p>
    <w:p w:rsidR="004C4382" w:rsidRPr="004C4382" w:rsidRDefault="004C4382" w:rsidP="008E3BB9">
      <w:pPr>
        <w:pStyle w:val="afb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4C4382" w:rsidRPr="004C4382" w:rsidRDefault="004C4382" w:rsidP="008E3BB9">
      <w:pPr>
        <w:pStyle w:val="afb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4C4382" w:rsidRPr="004C4382" w:rsidRDefault="004C4382" w:rsidP="008E3BB9">
      <w:pPr>
        <w:pStyle w:val="afb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слушать партнера;</w:t>
      </w:r>
    </w:p>
    <w:p w:rsidR="004C4382" w:rsidRPr="004C4382" w:rsidRDefault="004C4382" w:rsidP="008E3BB9">
      <w:pPr>
        <w:pStyle w:val="afb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формулировать, аргументировать и отстаивать свое мнение;</w:t>
      </w:r>
    </w:p>
    <w:p w:rsidR="004C4382" w:rsidRPr="004C4382" w:rsidRDefault="004C4382" w:rsidP="004C4382">
      <w:pPr>
        <w:pStyle w:val="afb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Cs w:val="28"/>
        </w:rPr>
      </w:pPr>
      <w:r w:rsidRPr="004C4382">
        <w:rPr>
          <w:b/>
          <w:bCs/>
          <w:i/>
          <w:iCs/>
          <w:color w:val="000000"/>
          <w:szCs w:val="28"/>
        </w:rPr>
        <w:t>предметные:</w:t>
      </w:r>
    </w:p>
    <w:p w:rsidR="004C4382" w:rsidRPr="004C4382" w:rsidRDefault="004C4382" w:rsidP="008E3BB9">
      <w:pPr>
        <w:pStyle w:val="afb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4C4382" w:rsidRPr="004C4382" w:rsidRDefault="004C4382" w:rsidP="008E3BB9">
      <w:pPr>
        <w:pStyle w:val="afb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4C4382" w:rsidRPr="004C4382" w:rsidRDefault="004C4382" w:rsidP="008E3BB9">
      <w:pPr>
        <w:pStyle w:val="afb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овладение навыками устных письменных, инструментальных вычислений;</w:t>
      </w:r>
    </w:p>
    <w:p w:rsidR="004C4382" w:rsidRPr="004C4382" w:rsidRDefault="004C4382" w:rsidP="008E3BB9">
      <w:pPr>
        <w:pStyle w:val="afb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4C4382" w:rsidRPr="004C4382" w:rsidRDefault="004C4382" w:rsidP="008E3BB9">
      <w:pPr>
        <w:pStyle w:val="afb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4C4382" w:rsidRPr="004C4382" w:rsidRDefault="004C4382" w:rsidP="008E3BB9">
      <w:pPr>
        <w:pStyle w:val="afb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измерять длины отрезков, величины углов;</w:t>
      </w:r>
    </w:p>
    <w:p w:rsidR="004C4382" w:rsidRDefault="004C4382" w:rsidP="008E3BB9">
      <w:pPr>
        <w:pStyle w:val="afb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 w:firstLine="567"/>
        <w:jc w:val="both"/>
        <w:rPr>
          <w:color w:val="000000"/>
          <w:szCs w:val="28"/>
        </w:rPr>
      </w:pPr>
      <w:r w:rsidRPr="004C4382">
        <w:rPr>
          <w:color w:val="000000"/>
          <w:szCs w:val="28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</w:pPr>
      <w:r w:rsidRPr="00236D31"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lastRenderedPageBreak/>
        <w:t>Векторы.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научатся</w:t>
      </w:r>
      <w:r>
        <w:rPr>
          <w:rFonts w:ascii="Times New Roman" w:eastAsia="Times New Roman" w:hAnsi="Times New Roman" w:cs="Times New Roman"/>
          <w:b/>
          <w:i/>
          <w:lang w:eastAsia="en-US"/>
        </w:rPr>
        <w:t>: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о</w:t>
      </w:r>
      <w:r>
        <w:rPr>
          <w:rFonts w:ascii="Times New Roman" w:eastAsia="Times New Roman" w:hAnsi="Times New Roman" w:cs="Times New Roman"/>
          <w:color w:val="000000"/>
          <w:lang w:eastAsia="en-US"/>
        </w:rPr>
        <w:t>бозначать и изображать векторы;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lang w:eastAsia="en-US"/>
        </w:rPr>
        <w:t>ображать вектор, равный данному;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 строить вектор, равный сумме двух векторов, </w:t>
      </w: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используя правила треугольника, 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параллелограмма,</w:t>
      </w: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 формулировать законы сложения;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строить сумму  нескольких векторов, и</w:t>
      </w:r>
      <w:r>
        <w:rPr>
          <w:rFonts w:ascii="Times New Roman" w:eastAsia="Times New Roman" w:hAnsi="Times New Roman" w:cs="Times New Roman"/>
          <w:color w:val="000000"/>
          <w:lang w:eastAsia="en-US"/>
        </w:rPr>
        <w:t>спользуя правило многоугольника;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 строить вектор, равный разности двух векторов, </w:t>
      </w:r>
      <w:r>
        <w:rPr>
          <w:rFonts w:ascii="Times New Roman" w:eastAsia="Times New Roman" w:hAnsi="Times New Roman" w:cs="Times New Roman"/>
          <w:color w:val="000000"/>
          <w:lang w:eastAsia="en-US"/>
        </w:rPr>
        <w:t>двумя способами;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решать геометрические задачи использование  алгоритма выражения через данные векторы, используя правила сложения, вычитан</w:t>
      </w:r>
      <w:r>
        <w:rPr>
          <w:rFonts w:ascii="Times New Roman" w:eastAsia="Times New Roman" w:hAnsi="Times New Roman" w:cs="Times New Roman"/>
          <w:color w:val="000000"/>
          <w:lang w:eastAsia="en-US"/>
        </w:rPr>
        <w:t>ия и умножения вектора на число;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решать простейшие геометрические задачи, опираясь на изученные свойства векторов;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находить среднюю линию трапеции по заданным основаниям.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86081B">
        <w:rPr>
          <w:rFonts w:ascii="Times New Roman" w:eastAsia="Times New Roman" w:hAnsi="Times New Roman" w:cs="Times New Roman"/>
          <w:b/>
          <w:color w:val="000000"/>
          <w:lang w:eastAsia="en-US"/>
        </w:rPr>
        <w:t>В повседневной жизни и при изучении других предметов: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использовать векторы для решения простейших задач на определение скорости относительного движения.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получат возможность научиться: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овладеть векторным методом для решения задач на вычисление и доказательство;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прибрести опыт выполнения проектов.</w:t>
      </w:r>
      <w:r w:rsidRPr="00236D31"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 xml:space="preserve"> 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>Метод координат.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научатся</w:t>
      </w:r>
      <w:r>
        <w:rPr>
          <w:rFonts w:ascii="Times New Roman" w:eastAsia="Times New Roman" w:hAnsi="Times New Roman" w:cs="Times New Roman"/>
          <w:b/>
          <w:i/>
          <w:lang w:eastAsia="en-US"/>
        </w:rPr>
        <w:t>: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оперировать на базовом уровне</w:t>
      </w: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понятиями координаты вектора, координаты суммы и разности векторов, произведения вектора на число</w:t>
      </w:r>
      <w:r>
        <w:rPr>
          <w:rFonts w:ascii="Times New Roman" w:eastAsia="Times New Roman" w:hAnsi="Times New Roman" w:cs="Times New Roman"/>
          <w:color w:val="000000"/>
          <w:lang w:eastAsia="en-US"/>
        </w:rPr>
        <w:t>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вычислять координаты вектора, координаты суммы и  разности векторов, координаты произведения</w:t>
      </w: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 вектора на число;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в</w:t>
      </w:r>
      <w:r>
        <w:rPr>
          <w:rFonts w:ascii="Times New Roman" w:eastAsia="Times New Roman" w:hAnsi="Times New Roman" w:cs="Times New Roman"/>
          <w:color w:val="000000"/>
          <w:lang w:eastAsia="en-US"/>
        </w:rPr>
        <w:t>ычислять  угол между векторами;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вычислять скалярное произведение векторов;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вычислять расстояние между  т</w:t>
      </w:r>
      <w:r>
        <w:rPr>
          <w:rFonts w:ascii="Times New Roman" w:eastAsia="Times New Roman" w:hAnsi="Times New Roman" w:cs="Times New Roman"/>
          <w:color w:val="000000"/>
          <w:lang w:eastAsia="en-US"/>
        </w:rPr>
        <w:t>очками по известным координатам;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вычис</w:t>
      </w:r>
      <w:r>
        <w:rPr>
          <w:rFonts w:ascii="Times New Roman" w:eastAsia="Times New Roman" w:hAnsi="Times New Roman" w:cs="Times New Roman"/>
          <w:color w:val="000000"/>
          <w:lang w:eastAsia="en-US"/>
        </w:rPr>
        <w:t>лять координаты середины отрезка;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составлять уравнение окружности, зная координаты центра и точки окружности, составлять уравнение прямой по координатам двух ее точек;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решать простейшие задачи методом координат</w:t>
      </w:r>
      <w:r>
        <w:rPr>
          <w:rFonts w:ascii="Times New Roman" w:eastAsia="Times New Roman" w:hAnsi="Times New Roman" w:cs="Times New Roman"/>
          <w:color w:val="000000"/>
          <w:lang w:eastAsia="en-US"/>
        </w:rPr>
        <w:t>.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получат возможность научиться: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овладеть координатным методом решения задач на вычисление и доказательство;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приобрести опыт использования компьютерных программ для анализа частных случаев</w:t>
      </w:r>
      <w:r>
        <w:rPr>
          <w:rFonts w:ascii="Times New Roman" w:eastAsia="Times New Roman" w:hAnsi="Times New Roman" w:cs="Times New Roman"/>
          <w:color w:val="000000"/>
          <w:lang w:eastAsia="en-US"/>
        </w:rPr>
        <w:t>;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</w:p>
    <w:p w:rsidR="00236D31" w:rsidRPr="0086081B" w:rsidRDefault="00236D31" w:rsidP="00236D3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взаимного расположения окружностей и прямых;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приобрести опыт выполнения проектов</w:t>
      </w:r>
      <w:r>
        <w:rPr>
          <w:rFonts w:ascii="Times New Roman" w:eastAsia="Times New Roman" w:hAnsi="Times New Roman" w:cs="Times New Roman"/>
          <w:color w:val="000000"/>
          <w:lang w:eastAsia="en-US"/>
        </w:rPr>
        <w:t>.</w:t>
      </w:r>
    </w:p>
    <w:p w:rsidR="00236D31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</w:pPr>
      <w:r w:rsidRPr="0086081B"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>Соотношения между сторонами и углами треугольника.</w:t>
      </w:r>
      <w:r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>Скалярное</w:t>
      </w:r>
      <w:r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 xml:space="preserve"> произве</w:t>
      </w:r>
      <w:r w:rsidRPr="0086081B"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>дение векторов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научатся</w:t>
      </w:r>
      <w:r>
        <w:rPr>
          <w:rFonts w:ascii="Times New Roman" w:eastAsia="Times New Roman" w:hAnsi="Times New Roman" w:cs="Times New Roman"/>
          <w:b/>
          <w:i/>
          <w:lang w:eastAsia="en-US"/>
        </w:rPr>
        <w:t>:</w:t>
      </w:r>
    </w:p>
    <w:p w:rsidR="00236D31" w:rsidRPr="00EB7F91" w:rsidRDefault="00236D31" w:rsidP="00236D3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lastRenderedPageBreak/>
        <w:t>-</w:t>
      </w:r>
      <w:r w:rsidRPr="0086081B">
        <w:rPr>
          <w:rFonts w:ascii="Times New Roman" w:eastAsia="Times New Roman" w:hAnsi="Times New Roman" w:cs="Times New Roman"/>
          <w:lang w:eastAsia="en-US"/>
        </w:rPr>
        <w:t>оперировать на базовом уровне понятиями: си</w:t>
      </w:r>
      <w:r>
        <w:rPr>
          <w:rFonts w:ascii="Times New Roman" w:eastAsia="Times New Roman" w:hAnsi="Times New Roman" w:cs="Times New Roman"/>
          <w:lang w:eastAsia="en-US"/>
        </w:rPr>
        <w:t>нуса, косинуса и тангенса углов;</w:t>
      </w:r>
      <w:r w:rsidRPr="0086081B">
        <w:rPr>
          <w:rFonts w:ascii="Times New Roman" w:eastAsia="Times New Roman" w:hAnsi="Times New Roman" w:cs="Times New Roman"/>
          <w:lang w:eastAsia="en-US"/>
        </w:rPr>
        <w:t xml:space="preserve"> </w:t>
      </w:r>
    </w:p>
    <w:p w:rsidR="00236D31" w:rsidRPr="0086081B" w:rsidRDefault="00236D31" w:rsidP="00236D31">
      <w:pPr>
        <w:ind w:firstLine="567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lang w:eastAsia="en-US"/>
        </w:rPr>
        <w:t>применять основное тригонометрическое тождество при решении задач на нахождение одной тригоном</w:t>
      </w:r>
      <w:r>
        <w:rPr>
          <w:rFonts w:ascii="Times New Roman" w:eastAsia="Times New Roman" w:hAnsi="Times New Roman" w:cs="Times New Roman"/>
          <w:lang w:eastAsia="en-US"/>
        </w:rPr>
        <w:t>етрической функции через другую;</w:t>
      </w:r>
    </w:p>
    <w:p w:rsidR="00236D31" w:rsidRPr="0086081B" w:rsidRDefault="00236D31" w:rsidP="00236D31">
      <w:pPr>
        <w:ind w:firstLine="567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lang w:eastAsia="en-US"/>
        </w:rPr>
        <w:t>изображать угол между векторами, вычислять  скалярн</w:t>
      </w:r>
      <w:r>
        <w:rPr>
          <w:rFonts w:ascii="Times New Roman" w:eastAsia="Times New Roman" w:hAnsi="Times New Roman" w:cs="Times New Roman"/>
          <w:lang w:eastAsia="en-US"/>
        </w:rPr>
        <w:t>ое произведение векторов;</w:t>
      </w:r>
    </w:p>
    <w:p w:rsidR="00236D31" w:rsidRPr="0086081B" w:rsidRDefault="00236D31" w:rsidP="00236D31">
      <w:pPr>
        <w:ind w:firstLine="567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lang w:eastAsia="en-US"/>
        </w:rPr>
        <w:t>находить углы между векторами, используя формулу скаляр</w:t>
      </w:r>
      <w:r>
        <w:rPr>
          <w:rFonts w:ascii="Times New Roman" w:eastAsia="Times New Roman" w:hAnsi="Times New Roman" w:cs="Times New Roman"/>
          <w:lang w:eastAsia="en-US"/>
        </w:rPr>
        <w:t>ного произведения в координатах;</w:t>
      </w:r>
    </w:p>
    <w:p w:rsidR="00236D31" w:rsidRPr="0086081B" w:rsidRDefault="00236D31" w:rsidP="00236D31">
      <w:pPr>
        <w:ind w:firstLine="567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lang w:eastAsia="en-US"/>
        </w:rPr>
        <w:t>применять тео</w:t>
      </w:r>
      <w:r>
        <w:rPr>
          <w:rFonts w:ascii="Times New Roman" w:eastAsia="Times New Roman" w:hAnsi="Times New Roman" w:cs="Times New Roman"/>
          <w:lang w:eastAsia="en-US"/>
        </w:rPr>
        <w:t>рему синусов, теорему косинусов;</w:t>
      </w:r>
    </w:p>
    <w:p w:rsidR="00236D31" w:rsidRDefault="00236D31" w:rsidP="00236D31">
      <w:pPr>
        <w:ind w:firstLine="567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lang w:eastAsia="en-US"/>
        </w:rPr>
        <w:t xml:space="preserve">применять формулу площади треугольника: </w:t>
      </w:r>
      <w:r w:rsidRPr="00EB7F91">
        <w:rPr>
          <w:rFonts w:eastAsiaTheme="minorHAnsi"/>
          <w:position w:val="-24"/>
          <w:lang w:eastAsia="en-US"/>
        </w:rPr>
        <w:object w:dxaOrig="1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35pt;height:30.7pt" o:ole="">
            <v:imagedata r:id="rId10" o:title=""/>
          </v:shape>
          <o:OLEObject Type="Embed" ProgID="Equation.3" ShapeID="_x0000_i1025" DrawAspect="Content" ObjectID="_1786998411" r:id="rId11"/>
        </w:object>
      </w:r>
    </w:p>
    <w:p w:rsidR="00236D31" w:rsidRDefault="00236D31" w:rsidP="00236D31">
      <w:pPr>
        <w:ind w:firstLine="567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-р</w:t>
      </w:r>
      <w:r w:rsidRPr="0086081B">
        <w:rPr>
          <w:rFonts w:ascii="Times New Roman" w:eastAsia="Times New Roman" w:hAnsi="Times New Roman" w:cs="Times New Roman"/>
          <w:lang w:eastAsia="en-US"/>
        </w:rPr>
        <w:t>ешать простейшие задачи на нахождение сторон и углов произвольного  треугольника</w:t>
      </w:r>
      <w:r>
        <w:rPr>
          <w:rFonts w:ascii="Times New Roman" w:eastAsia="Times New Roman" w:hAnsi="Times New Roman" w:cs="Times New Roman"/>
          <w:lang w:eastAsia="en-US"/>
        </w:rPr>
        <w:t>.</w:t>
      </w:r>
      <w:r w:rsidRPr="0086081B">
        <w:rPr>
          <w:rFonts w:ascii="Times New Roman" w:eastAsia="Times New Roman" w:hAnsi="Times New Roman" w:cs="Times New Roman"/>
          <w:lang w:eastAsia="en-US"/>
        </w:rPr>
        <w:t xml:space="preserve"> </w:t>
      </w:r>
    </w:p>
    <w:p w:rsidR="00236D31" w:rsidRDefault="00236D31" w:rsidP="00236D31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получат возможность научиться:</w:t>
      </w:r>
    </w:p>
    <w:p w:rsidR="008E3BB9" w:rsidRDefault="00236D31" w:rsidP="008E3BB9">
      <w:pPr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lang w:eastAsia="en-US"/>
        </w:rPr>
        <w:t>вычислять площади фигур, составленных из двух и более прямоугольников, параллелограммов, треугольников, круга и сектора;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</w:p>
    <w:p w:rsidR="00236D31" w:rsidRDefault="00236D31" w:rsidP="008E3BB9">
      <w:pPr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lang w:eastAsia="en-US"/>
        </w:rPr>
        <w:t xml:space="preserve">вычислять площади многоугольников, используя отношения равновеликости и </w:t>
      </w:r>
      <w:proofErr w:type="spellStart"/>
      <w:r w:rsidRPr="0086081B">
        <w:rPr>
          <w:rFonts w:ascii="Times New Roman" w:eastAsia="Times New Roman" w:hAnsi="Times New Roman" w:cs="Times New Roman"/>
          <w:lang w:eastAsia="en-US"/>
        </w:rPr>
        <w:t>равносоставленности</w:t>
      </w:r>
      <w:proofErr w:type="spellEnd"/>
      <w:r w:rsidRPr="0086081B">
        <w:rPr>
          <w:rFonts w:ascii="Times New Roman" w:eastAsia="Times New Roman" w:hAnsi="Times New Roman" w:cs="Times New Roman"/>
          <w:lang w:eastAsia="en-US"/>
        </w:rPr>
        <w:t>;</w:t>
      </w:r>
    </w:p>
    <w:p w:rsidR="00236D31" w:rsidRDefault="00236D31" w:rsidP="008E3BB9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lang w:eastAsia="en-US"/>
        </w:rPr>
        <w:t>применять алгебраический и тригонометрический материал при решении задач на вычисление площадей многоугольников;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  <w:lang w:eastAsia="en-US"/>
        </w:rPr>
        <w:t>приобрести опыт применения алгебраического и тригонометрического аппарата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  <w:lang w:eastAsia="en-US"/>
        </w:rPr>
        <w:t>при решении геометрических задач</w:t>
      </w:r>
      <w:r>
        <w:rPr>
          <w:rFonts w:ascii="Times New Roman" w:eastAsia="Times New Roman" w:hAnsi="Times New Roman" w:cs="Times New Roman"/>
          <w:lang w:eastAsia="en-US"/>
        </w:rPr>
        <w:t>.</w:t>
      </w:r>
      <w:r w:rsidRPr="00236D31"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 xml:space="preserve"> </w:t>
      </w:r>
    </w:p>
    <w:p w:rsidR="00236D31" w:rsidRPr="0086081B" w:rsidRDefault="00236D31" w:rsidP="008E3BB9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</w:pPr>
      <w:r w:rsidRPr="0086081B"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>Длина окружности и площадь круга</w:t>
      </w:r>
    </w:p>
    <w:p w:rsidR="00A91F7E" w:rsidRDefault="00A91F7E" w:rsidP="00A91F7E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научатся</w:t>
      </w:r>
      <w:r>
        <w:rPr>
          <w:rFonts w:ascii="Times New Roman" w:eastAsia="Times New Roman" w:hAnsi="Times New Roman" w:cs="Times New Roman"/>
          <w:b/>
          <w:i/>
          <w:lang w:eastAsia="en-US"/>
        </w:rPr>
        <w:t>:</w:t>
      </w:r>
    </w:p>
    <w:p w:rsidR="00A91F7E" w:rsidRDefault="00A91F7E" w:rsidP="008E3BB9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</w:rPr>
        <w:t>оперировать на базовом уровне</w:t>
      </w:r>
      <w:r>
        <w:rPr>
          <w:rFonts w:ascii="Times New Roman" w:eastAsia="Times New Roman" w:hAnsi="Times New Roman" w:cs="Times New Roman"/>
        </w:rPr>
        <w:t xml:space="preserve"> </w:t>
      </w:r>
      <w:r w:rsidRPr="0086081B">
        <w:rPr>
          <w:rFonts w:ascii="Times New Roman" w:eastAsia="Times New Roman" w:hAnsi="Times New Roman" w:cs="Times New Roman"/>
        </w:rPr>
        <w:t>понят</w:t>
      </w:r>
      <w:r>
        <w:rPr>
          <w:rFonts w:ascii="Times New Roman" w:eastAsia="Times New Roman" w:hAnsi="Times New Roman" w:cs="Times New Roman"/>
        </w:rPr>
        <w:t>иями правильного многоугольника;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                                               </w:t>
      </w:r>
    </w:p>
    <w:p w:rsidR="00A91F7E" w:rsidRDefault="00A91F7E" w:rsidP="008E3BB9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</w:rPr>
        <w:t>применять  формул</w:t>
      </w:r>
      <w:r>
        <w:rPr>
          <w:rFonts w:ascii="Times New Roman" w:eastAsia="Times New Roman" w:hAnsi="Times New Roman" w:cs="Times New Roman"/>
        </w:rPr>
        <w:t>ы:</w:t>
      </w:r>
      <w:r w:rsidRPr="0086081B">
        <w:rPr>
          <w:rFonts w:ascii="Times New Roman" w:eastAsia="Times New Roman" w:hAnsi="Times New Roman" w:cs="Times New Roman"/>
        </w:rPr>
        <w:t xml:space="preserve"> для вычислен</w:t>
      </w:r>
      <w:r>
        <w:rPr>
          <w:rFonts w:ascii="Times New Roman" w:eastAsia="Times New Roman" w:hAnsi="Times New Roman" w:cs="Times New Roman"/>
        </w:rPr>
        <w:t xml:space="preserve">ия угла правильного n-угольника; </w:t>
      </w:r>
      <w:r w:rsidRPr="0086081B">
        <w:rPr>
          <w:rFonts w:ascii="Times New Roman" w:eastAsia="Times New Roman" w:hAnsi="Times New Roman" w:cs="Times New Roman"/>
        </w:rPr>
        <w:t>площади, стороны правильного многоугольника, радиуса в</w:t>
      </w:r>
      <w:r>
        <w:rPr>
          <w:rFonts w:ascii="Times New Roman" w:eastAsia="Times New Roman" w:hAnsi="Times New Roman" w:cs="Times New Roman"/>
        </w:rPr>
        <w:t>писанной и описанной окружности;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</w:rPr>
        <w:t>длины окружности, дуги окружности, площ</w:t>
      </w:r>
      <w:r>
        <w:rPr>
          <w:rFonts w:ascii="Times New Roman" w:eastAsia="Times New Roman" w:hAnsi="Times New Roman" w:cs="Times New Roman"/>
        </w:rPr>
        <w:t xml:space="preserve">ади  круга и кругового сектора; </w:t>
      </w:r>
    </w:p>
    <w:p w:rsidR="00A91F7E" w:rsidRDefault="00A91F7E" w:rsidP="008E3BB9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>-</w:t>
      </w:r>
      <w:r w:rsidRPr="0086081B">
        <w:rPr>
          <w:rFonts w:ascii="Times New Roman" w:eastAsia="Times New Roman" w:hAnsi="Times New Roman" w:cs="Times New Roman"/>
        </w:rPr>
        <w:t>использовать свойства измерения длин, углов при решении задач на нахождение длины отрезка, градусной меры угла;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</w:p>
    <w:p w:rsidR="00A91F7E" w:rsidRDefault="00A91F7E" w:rsidP="008E3BB9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</w:rPr>
        <w:t>вычислять</w:t>
      </w:r>
      <w:r>
        <w:rPr>
          <w:rFonts w:ascii="Times New Roman" w:eastAsia="Times New Roman" w:hAnsi="Times New Roman" w:cs="Times New Roman"/>
        </w:rPr>
        <w:t>:</w:t>
      </w:r>
      <w:r w:rsidRPr="0086081B">
        <w:rPr>
          <w:rFonts w:ascii="Times New Roman" w:eastAsia="Times New Roman" w:hAnsi="Times New Roman" w:cs="Times New Roman"/>
        </w:rPr>
        <w:t xml:space="preserve"> площади треугольников, прямоугольников, трапеций, кругов и секторов;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</w:rPr>
        <w:t>длину окружности и длину дуги окружности;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</w:t>
      </w:r>
      <w:r w:rsidRPr="0086081B">
        <w:rPr>
          <w:rFonts w:ascii="Times New Roman" w:eastAsia="Times New Roman" w:hAnsi="Times New Roman" w:cs="Times New Roman"/>
        </w:rPr>
        <w:t>длины линейных элементов фигур и их углы, используя изученные формулы.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                                                         </w:t>
      </w:r>
    </w:p>
    <w:p w:rsidR="00236D31" w:rsidRDefault="00A91F7E" w:rsidP="008E3BB9">
      <w:pPr>
        <w:ind w:firstLine="567"/>
        <w:jc w:val="both"/>
        <w:rPr>
          <w:rFonts w:ascii="Times New Roman" w:eastAsia="Times New Roman" w:hAnsi="Times New Roman" w:cs="Times New Roman"/>
        </w:rPr>
      </w:pPr>
      <w:r w:rsidRPr="0086081B">
        <w:rPr>
          <w:rFonts w:ascii="Times New Roman" w:eastAsia="Times New Roman" w:hAnsi="Times New Roman" w:cs="Times New Roman"/>
          <w:b/>
        </w:rPr>
        <w:t>В повседневной жизни и при изучении других предметов: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</w:rPr>
        <w:t>решать практические задачи, связанные с нахождением геометрических величин.</w:t>
      </w:r>
    </w:p>
    <w:p w:rsidR="00A91F7E" w:rsidRDefault="00A91F7E" w:rsidP="00A91F7E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получат возможность научиться:</w:t>
      </w:r>
    </w:p>
    <w:p w:rsidR="00A91F7E" w:rsidRDefault="00A91F7E" w:rsidP="008E3BB9">
      <w:pPr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выводить формулу для вычисления угла правильного n-угольника и примен</w:t>
      </w:r>
      <w:r>
        <w:rPr>
          <w:rFonts w:ascii="Times New Roman" w:eastAsia="Times New Roman" w:hAnsi="Times New Roman" w:cs="Times New Roman"/>
          <w:color w:val="000000"/>
          <w:lang w:eastAsia="en-US"/>
        </w:rPr>
        <w:t>ять ее в процессе решения задач;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</w:p>
    <w:p w:rsidR="00A91F7E" w:rsidRDefault="00A91F7E" w:rsidP="008E3BB9">
      <w:pPr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</w:t>
      </w: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 применять их при решении задач;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решать задачи на доказательство с использованием формул длины окружности и длины дуги окружности, формул площадей фигур.</w:t>
      </w:r>
    </w:p>
    <w:p w:rsidR="00A91F7E" w:rsidRDefault="00A91F7E" w:rsidP="00A91F7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 xml:space="preserve">Движения </w:t>
      </w:r>
    </w:p>
    <w:p w:rsidR="00A91F7E" w:rsidRDefault="00A91F7E" w:rsidP="00A91F7E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научатся</w:t>
      </w:r>
      <w:r>
        <w:rPr>
          <w:rFonts w:ascii="Times New Roman" w:eastAsia="Times New Roman" w:hAnsi="Times New Roman" w:cs="Times New Roman"/>
          <w:b/>
          <w:i/>
          <w:lang w:eastAsia="en-US"/>
        </w:rPr>
        <w:t>:</w:t>
      </w:r>
    </w:p>
    <w:p w:rsidR="00A91F7E" w:rsidRPr="0086081B" w:rsidRDefault="00A91F7E" w:rsidP="00E94D0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оперировать понятиями</w:t>
      </w:r>
      <w:r w:rsidR="00E94D04">
        <w:rPr>
          <w:rFonts w:ascii="Times New Roman" w:eastAsia="Times New Roman" w:hAnsi="Times New Roman" w:cs="Times New Roman"/>
          <w:color w:val="000000"/>
          <w:lang w:eastAsia="en-US"/>
        </w:rPr>
        <w:t>: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 отображен</w:t>
      </w:r>
      <w:r>
        <w:rPr>
          <w:rFonts w:ascii="Times New Roman" w:eastAsia="Times New Roman" w:hAnsi="Times New Roman" w:cs="Times New Roman"/>
          <w:color w:val="000000"/>
          <w:lang w:eastAsia="en-US"/>
        </w:rPr>
        <w:t>ия плоскости на себя и движения;</w:t>
      </w:r>
      <w:r w:rsidR="00E94D04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осевой и центральной симметрии, параллельного переноса,</w:t>
      </w: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 поворота;</w:t>
      </w:r>
    </w:p>
    <w:p w:rsidR="00A91F7E" w:rsidRPr="0086081B" w:rsidRDefault="00A91F7E" w:rsidP="00E94D0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-распознавать виды движений;</w:t>
      </w:r>
    </w:p>
    <w:p w:rsidR="00A91F7E" w:rsidRPr="0086081B" w:rsidRDefault="00A91F7E" w:rsidP="00E94D0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выполнять построение движений с помощью циркуля и линейки, ос</w:t>
      </w:r>
      <w:r>
        <w:rPr>
          <w:rFonts w:ascii="Times New Roman" w:eastAsia="Times New Roman" w:hAnsi="Times New Roman" w:cs="Times New Roman"/>
          <w:color w:val="000000"/>
          <w:lang w:eastAsia="en-US"/>
        </w:rPr>
        <w:t>уществлять преобразование фигур;</w:t>
      </w:r>
    </w:p>
    <w:p w:rsidR="00236D31" w:rsidRDefault="00A91F7E" w:rsidP="00E94D04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распознавать по чертежам, осуществлять преобразования фигур с помощью осевой  и центральной симметрии, параллельного 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переноса и поворота.</w:t>
      </w:r>
    </w:p>
    <w:p w:rsidR="00A91F7E" w:rsidRDefault="00A91F7E" w:rsidP="00A91F7E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получат возможность научиться:</w:t>
      </w:r>
    </w:p>
    <w:p w:rsidR="00E94D04" w:rsidRDefault="00A91F7E" w:rsidP="00E94D04">
      <w:pPr>
        <w:ind w:firstLine="567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lang w:eastAsia="en-US"/>
        </w:rPr>
        <w:t>применять свойства движения при р</w:t>
      </w:r>
      <w:r>
        <w:rPr>
          <w:rFonts w:ascii="Times New Roman" w:eastAsia="Times New Roman" w:hAnsi="Times New Roman" w:cs="Times New Roman"/>
          <w:lang w:eastAsia="en-US"/>
        </w:rPr>
        <w:t xml:space="preserve">ешении задач; </w:t>
      </w:r>
    </w:p>
    <w:p w:rsidR="00A91F7E" w:rsidRPr="0086081B" w:rsidRDefault="00E94D04" w:rsidP="00E94D04">
      <w:pPr>
        <w:ind w:firstLine="567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-</w:t>
      </w:r>
      <w:r w:rsidR="00A91F7E" w:rsidRPr="0086081B">
        <w:rPr>
          <w:rFonts w:ascii="Times New Roman" w:eastAsia="Times New Roman" w:hAnsi="Times New Roman" w:cs="Times New Roman"/>
          <w:lang w:eastAsia="en-US"/>
        </w:rPr>
        <w:t>применять понятия: осевая и центральная симметрия, параллельный перенос  и поворот для</w:t>
      </w:r>
      <w:r w:rsidR="00A91F7E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gramStart"/>
      <w:r w:rsidR="00A91F7E">
        <w:rPr>
          <w:rFonts w:ascii="Times New Roman" w:eastAsia="Times New Roman" w:hAnsi="Times New Roman" w:cs="Times New Roman"/>
          <w:lang w:eastAsia="en-US"/>
        </w:rPr>
        <w:t>решении</w:t>
      </w:r>
      <w:proofErr w:type="gramEnd"/>
      <w:r w:rsidR="00A91F7E">
        <w:rPr>
          <w:rFonts w:ascii="Times New Roman" w:eastAsia="Times New Roman" w:hAnsi="Times New Roman" w:cs="Times New Roman"/>
          <w:lang w:eastAsia="en-US"/>
        </w:rPr>
        <w:t xml:space="preserve"> задач.</w:t>
      </w:r>
    </w:p>
    <w:p w:rsidR="00E94D04" w:rsidRDefault="00E94D04" w:rsidP="00A91F7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</w:pPr>
      <w:r w:rsidRPr="0086081B"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>Повторение курса планиметрии</w:t>
      </w:r>
    </w:p>
    <w:p w:rsidR="00E94D04" w:rsidRDefault="00E94D04" w:rsidP="00E94D04">
      <w:pPr>
        <w:shd w:val="clear" w:color="auto" w:fill="FFFFFF"/>
        <w:autoSpaceDE w:val="0"/>
        <w:autoSpaceDN w:val="0"/>
        <w:adjustRightInd w:val="0"/>
        <w:spacing w:line="294" w:lineRule="atLeast"/>
        <w:ind w:firstLine="567"/>
        <w:jc w:val="both"/>
        <w:rPr>
          <w:rFonts w:ascii="Times New Roman" w:eastAsia="Times New Roman" w:hAnsi="Times New Roman" w:cs="Times New Roman"/>
          <w:b/>
          <w:i/>
          <w:lang w:eastAsia="en-US"/>
        </w:rPr>
      </w:pPr>
      <w:r w:rsidRPr="00236D31">
        <w:rPr>
          <w:rFonts w:ascii="Times New Roman" w:eastAsia="Times New Roman" w:hAnsi="Times New Roman" w:cs="Times New Roman"/>
          <w:b/>
          <w:i/>
          <w:lang w:eastAsia="en-US"/>
        </w:rPr>
        <w:t>Учащиеся научатся</w:t>
      </w:r>
      <w:r>
        <w:rPr>
          <w:rFonts w:ascii="Times New Roman" w:eastAsia="Times New Roman" w:hAnsi="Times New Roman" w:cs="Times New Roman"/>
          <w:b/>
          <w:i/>
          <w:lang w:eastAsia="en-US"/>
        </w:rPr>
        <w:t>: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 w:rsidRPr="0086081B">
        <w:rPr>
          <w:rFonts w:ascii="Times New Roman" w:eastAsia="Times New Roman" w:hAnsi="Times New Roman" w:cs="Times New Roman"/>
          <w:b/>
          <w:bCs/>
          <w:iCs/>
          <w:color w:val="00000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применять при решении задач основные соотношения между сторонами и углами прямоугольного и произвольного треугольника;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применять формулы площади треугольника. 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решать треугольники с помощью теорем синусов и косинусов,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применять признаки</w:t>
      </w: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: 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 равенства треугольников при решении геометрических задач,</w:t>
      </w: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признаки подобия треугольников при решении геометрических задач,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определять виды четырехугольников и их свойства,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использовать формулы</w:t>
      </w:r>
      <w:r>
        <w:rPr>
          <w:rFonts w:ascii="Times New Roman" w:eastAsia="Times New Roman" w:hAnsi="Times New Roman" w:cs="Times New Roman"/>
          <w:color w:val="000000"/>
          <w:lang w:eastAsia="en-US"/>
        </w:rPr>
        <w:t>: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 площадей фигур для нахождения  их площади,</w:t>
      </w:r>
      <w:r w:rsidRPr="00E94D04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длины окружности и дуги, площади круга и сектора при решении задач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выполнять чертеж по условию задачи, решать простейшие задачи по теме  «Четырехугольники»  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использовать свойство сторон четырехугольника, описанного около окружности; свойство углов вписанного четырехугольника при решении задач,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 аппарат,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проводить операции над векторами, вычислять длину и координаты вектора, угол между векторами,</w:t>
      </w:r>
    </w:p>
    <w:p w:rsidR="00E94D04" w:rsidRPr="0086081B" w:rsidRDefault="00E94D04" w:rsidP="00E94D04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 xml:space="preserve">распознавать уравнения окружностей и </w:t>
      </w:r>
      <w:proofErr w:type="gramStart"/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прямой</w:t>
      </w:r>
      <w:proofErr w:type="gramEnd"/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, уметь их  использовать,</w:t>
      </w:r>
    </w:p>
    <w:p w:rsidR="00A91F7E" w:rsidRPr="00236D31" w:rsidRDefault="00E94D04" w:rsidP="00E94D04">
      <w:pPr>
        <w:autoSpaceDE w:val="0"/>
        <w:autoSpaceDN w:val="0"/>
        <w:adjustRightInd w:val="0"/>
        <w:ind w:firstLine="567"/>
        <w:rPr>
          <w:i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>-</w:t>
      </w:r>
      <w:r w:rsidRPr="0086081B">
        <w:rPr>
          <w:rFonts w:ascii="Times New Roman" w:eastAsia="Times New Roman" w:hAnsi="Times New Roman" w:cs="Times New Roman"/>
          <w:color w:val="000000"/>
          <w:lang w:eastAsia="en-US"/>
        </w:rPr>
        <w:t>использовать приобретенные знания и умения в практической деятельности для решения практических задач, связанных с нах</w:t>
      </w:r>
      <w:r>
        <w:rPr>
          <w:rFonts w:ascii="Times New Roman" w:eastAsia="Times New Roman" w:hAnsi="Times New Roman" w:cs="Times New Roman"/>
          <w:color w:val="000000"/>
          <w:lang w:eastAsia="en-US"/>
        </w:rPr>
        <w:t>ождением геометрических величин.</w:t>
      </w:r>
    </w:p>
    <w:p w:rsidR="00D70AC3" w:rsidRDefault="00D70AC3" w:rsidP="00D70AC3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428469257"/>
      <w:bookmarkStart w:id="3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2"/>
      <w:bookmarkEnd w:id="3"/>
      <w:r>
        <w:rPr>
          <w:rFonts w:ascii="Times New Roman" w:hAnsi="Times New Roman" w:cs="Times New Roman"/>
          <w:sz w:val="24"/>
          <w:szCs w:val="24"/>
        </w:rPr>
        <w:t>, КУРСА</w:t>
      </w:r>
    </w:p>
    <w:p w:rsidR="00D70AC3" w:rsidRPr="00F92ED2" w:rsidRDefault="00D70AC3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</w:pP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Векторы и метод координат (</w:t>
      </w:r>
      <w:r w:rsidR="00BF6A31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22</w:t>
      </w: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 xml:space="preserve"> ч.)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 xml:space="preserve">На примерах показывается, как векторы могут применяться к решению геометрических задач. Демонстрируется эффективность </w:t>
      </w: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lastRenderedPageBreak/>
        <w:t>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Соотношения между сторонами и углами треугольника. Скалярное произведение векторов (1</w:t>
      </w:r>
      <w:r w:rsidR="00BF6A31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3</w:t>
      </w: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 xml:space="preserve"> ч.)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Основное   внимание   следует   уделить   выработке   прочных   навыков   в   применении тригонометрического аппарата при решении геометрических задач.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Длина окружности и площадь круга (1</w:t>
      </w:r>
      <w:r w:rsidR="00BF6A31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2</w:t>
      </w: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 xml:space="preserve"> ч.)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Основная цель — расширить знание учащихся о многоугольниках; рассмотреть понятия длины окружности и площади круга и формулы для их вычисления</w:t>
      </w:r>
      <w:r w:rsidR="00970943">
        <w:rPr>
          <w:rFonts w:ascii="Times New Roman" w:hAnsi="Times New Roman" w:cs="Times New Roman"/>
          <w:color w:val="000000"/>
          <w:szCs w:val="28"/>
          <w:lang w:eastAsia="ru-RU"/>
        </w:rPr>
        <w:t>.</w:t>
      </w: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 xml:space="preserve"> </w:t>
      </w:r>
      <w:r w:rsidR="00970943">
        <w:rPr>
          <w:rFonts w:ascii="Times New Roman" w:hAnsi="Times New Roman" w:cs="Times New Roman"/>
          <w:color w:val="000000"/>
          <w:szCs w:val="28"/>
          <w:lang w:eastAsia="ru-RU"/>
        </w:rPr>
        <w:t>В</w:t>
      </w: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 xml:space="preserve">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12-угольника, если дан правильный п-угольник.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Движения (</w:t>
      </w:r>
      <w:r w:rsidR="00BF6A31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10</w:t>
      </w: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 xml:space="preserve"> ч.)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Основная цель — познакомить учащихся с понятием движения и его свойствами, с основными видами движений, с взаимоотношениями наложений и движений.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 Движение   плоскости   вводится   как   отображение   плоскости   на   себя, сохраняющее расстояние между точками.  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Начальные сведения из стереометрии (4 ч.)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Предмет стереометрия. Многогранник. Призма. Параллелепипед. Цилиндр. Конус. Сфера и шар.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lastRenderedPageBreak/>
        <w:t>Основная цель – познакомить учащихся с многогранниками; телами и поверхностями вращения.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Об аксиомах геометрии (1 ч.)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Об аксиомах планиметрии. Некоторые сведения о развитии геометрии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Основная цель — дать более глубокое представление о системе аксиом планиметрии и аксиоматическом методе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Повторение (</w:t>
      </w:r>
      <w:r w:rsidR="00BF6A31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4</w:t>
      </w: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 xml:space="preserve"> ч.)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Параллельные прямые. Треугольники. Четырехугольники. Окружность.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Основная цель — использовать математические знания для решения различных математических задач.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b/>
          <w:bCs/>
          <w:color w:val="000000"/>
          <w:szCs w:val="28"/>
          <w:lang w:eastAsia="ru-RU"/>
        </w:rPr>
        <w:t>Перечень контрольных работ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Контрольная работа № 1 по теме «Векторы».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Контрольная работа № 2 по теме «Метод координат».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Контрольная работа № 3 по теме «Соотношение между сторонами и углами треугольника».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Контрольная работа № 4 по теме «Длина окружности и площадь круга».</w:t>
      </w:r>
    </w:p>
    <w:p w:rsidR="004C4382" w:rsidRPr="004C4382" w:rsidRDefault="004C4382" w:rsidP="004C4382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Cs w:val="28"/>
          <w:lang w:eastAsia="ru-RU"/>
        </w:rPr>
      </w:pPr>
      <w:r w:rsidRPr="004C4382">
        <w:rPr>
          <w:rFonts w:ascii="Times New Roman" w:hAnsi="Times New Roman" w:cs="Times New Roman"/>
          <w:color w:val="000000"/>
          <w:szCs w:val="28"/>
          <w:lang w:eastAsia="ru-RU"/>
        </w:rPr>
        <w:t>Контрольная работа № 5 по теме «Движения».</w:t>
      </w:r>
    </w:p>
    <w:p w:rsidR="0003438B" w:rsidRPr="0047648B" w:rsidRDefault="0003438B" w:rsidP="0093702C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0AC3" w:rsidRDefault="00D70AC3" w:rsidP="00D70AC3">
      <w:pPr>
        <w:pStyle w:val="af0"/>
        <w:jc w:val="center"/>
        <w:rPr>
          <w:rFonts w:ascii="Times New Roman" w:hAnsi="Times New Roman" w:cs="Times New Roman"/>
          <w:b/>
        </w:rPr>
      </w:pPr>
      <w:bookmarkStart w:id="4" w:name="_Toc428469258"/>
      <w:bookmarkStart w:id="5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4"/>
      <w:bookmarkEnd w:id="5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ЧАСОВ, ОТВОДИМЫХ НА ИЗУЧЕНИЕ </w:t>
      </w:r>
    </w:p>
    <w:p w:rsidR="00D70AC3" w:rsidRDefault="00D70AC3" w:rsidP="00D70AC3">
      <w:pPr>
        <w:pStyle w:val="af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КАЖДОЙ ТЕМЫ  УЧЕБНОГО ПРЕДМЕТА, КУРСА</w:t>
      </w:r>
    </w:p>
    <w:p w:rsidR="00BF6A31" w:rsidRDefault="00BF6A31" w:rsidP="0093702C">
      <w:pPr>
        <w:pStyle w:val="af0"/>
        <w:jc w:val="center"/>
        <w:rPr>
          <w:rFonts w:ascii="Times New Roman" w:hAnsi="Times New Roman" w:cs="Times New Roman"/>
          <w:szCs w:val="28"/>
          <w:lang w:val="en-US"/>
        </w:rPr>
      </w:pPr>
    </w:p>
    <w:tbl>
      <w:tblPr>
        <w:tblpPr w:leftFromText="180" w:rightFromText="180" w:vertAnchor="text" w:tblpX="177" w:tblpY="120"/>
        <w:tblW w:w="14132" w:type="dxa"/>
        <w:tblLook w:val="01E0" w:firstRow="1" w:lastRow="1" w:firstColumn="1" w:lastColumn="1" w:noHBand="0" w:noVBand="0"/>
      </w:tblPr>
      <w:tblGrid>
        <w:gridCol w:w="597"/>
        <w:gridCol w:w="4457"/>
        <w:gridCol w:w="791"/>
        <w:gridCol w:w="1952"/>
        <w:gridCol w:w="2268"/>
        <w:gridCol w:w="4067"/>
      </w:tblGrid>
      <w:tr w:rsidR="00D70AC3" w:rsidTr="00EE3DA4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C3" w:rsidRPr="00E74991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C3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:rsidR="00D70AC3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0AC3" w:rsidRPr="00E74991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C3" w:rsidRPr="00E74991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D70AC3" w:rsidTr="00EE3DA4">
        <w:trPr>
          <w:trHeight w:val="279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C3" w:rsidRDefault="00D70AC3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C3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C3" w:rsidRPr="00E74991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</w:tcBorders>
          </w:tcPr>
          <w:p w:rsidR="00D70AC3" w:rsidRPr="00E74991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D70AC3" w:rsidRPr="00E74991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4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C3" w:rsidRPr="00E74991" w:rsidRDefault="00D70AC3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2ED2" w:rsidTr="004C5352">
        <w:trPr>
          <w:trHeight w:val="296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F92ED2" w:rsidRDefault="00F92ED2" w:rsidP="00F92ED2">
            <w:pPr>
              <w:rPr>
                <w:rFonts w:ascii="Times New Roman" w:hAnsi="Times New Roman" w:cs="Times New Roman"/>
                <w:b/>
              </w:rPr>
            </w:pPr>
            <w:r w:rsidRPr="00F92ED2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F92ED2">
              <w:rPr>
                <w:rFonts w:ascii="Times New Roman" w:hAnsi="Times New Roman" w:cs="Times New Roman"/>
                <w:b/>
                <w:sz w:val="22"/>
              </w:rPr>
              <w:t xml:space="preserve"> Повторение курса геометрии 8 класса</w:t>
            </w:r>
          </w:p>
        </w:tc>
      </w:tr>
      <w:tr w:rsidR="00DA5F57" w:rsidTr="00B00EAB">
        <w:trPr>
          <w:trHeight w:val="2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F57" w:rsidRPr="00D70AC3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F57" w:rsidRPr="007F7BF0" w:rsidRDefault="00DA5F57" w:rsidP="00DA5F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7F7BF0">
              <w:rPr>
                <w:rFonts w:ascii="Times New Roman" w:hAnsi="Times New Roman" w:cs="Times New Roman"/>
                <w:sz w:val="22"/>
              </w:rPr>
              <w:t>Повторение:  площадь  четырехугольников.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F57" w:rsidRPr="00D70AC3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F57" w:rsidRPr="00D70AC3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5F57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F57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F57" w:rsidTr="00B00EAB">
        <w:trPr>
          <w:trHeight w:val="2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F57" w:rsidRPr="00D70AC3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F57" w:rsidRPr="007F7BF0" w:rsidRDefault="00DA5F57" w:rsidP="00DA5F57">
            <w:pPr>
              <w:pStyle w:val="af0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7F7BF0">
              <w:rPr>
                <w:rFonts w:ascii="Times New Roman" w:hAnsi="Times New Roman" w:cs="Times New Roman"/>
                <w:sz w:val="22"/>
                <w:szCs w:val="24"/>
              </w:rPr>
              <w:t>Повторение:  подобные  треугольники.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F57" w:rsidRPr="00D70AC3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F57" w:rsidRPr="00D70AC3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5F57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F57" w:rsidRDefault="00DA5F57" w:rsidP="00DA5F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1653F7">
        <w:trPr>
          <w:trHeight w:val="296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70AC3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780DDD">
        <w:trPr>
          <w:trHeight w:val="296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F92ED2" w:rsidRDefault="00F92ED2" w:rsidP="00F92ED2">
            <w:pPr>
              <w:rPr>
                <w:rFonts w:ascii="Times New Roman" w:hAnsi="Times New Roman" w:cs="Times New Roman"/>
                <w:b/>
              </w:rPr>
            </w:pPr>
            <w:r w:rsidRPr="00F92ED2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F92ED2">
              <w:rPr>
                <w:rFonts w:ascii="Times New Roman" w:hAnsi="Times New Roman" w:cs="Times New Roman"/>
                <w:b/>
                <w:sz w:val="22"/>
              </w:rPr>
              <w:t xml:space="preserve"> Векторы</w:t>
            </w:r>
          </w:p>
        </w:tc>
      </w:tr>
      <w:tr w:rsidR="00AB4C68" w:rsidTr="001C749A">
        <w:trPr>
          <w:trHeight w:val="2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вектора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C68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68" w:rsidTr="001C749A">
        <w:trPr>
          <w:trHeight w:val="2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Сложение и вычитание векторов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C68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1C749A">
        <w:trPr>
          <w:trHeight w:val="2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2</w:t>
            </w:r>
            <w:r w:rsidR="00AB4C6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AB4C68" w:rsidP="00F92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 вектора на число. Применение векторов к решению задач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DB5AEE">
        <w:trPr>
          <w:trHeight w:val="296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4052D8">
        <w:trPr>
          <w:trHeight w:val="296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F92ED2" w:rsidRDefault="00F92ED2" w:rsidP="00F92ED2">
            <w:pPr>
              <w:rPr>
                <w:rFonts w:ascii="Times New Roman" w:hAnsi="Times New Roman" w:cs="Times New Roman"/>
                <w:b/>
              </w:rPr>
            </w:pPr>
            <w:r w:rsidRPr="00F92ED2">
              <w:rPr>
                <w:rFonts w:ascii="Times New Roman" w:hAnsi="Times New Roman" w:cs="Times New Roman"/>
                <w:b/>
              </w:rPr>
              <w:t xml:space="preserve">Раздел 3. </w:t>
            </w:r>
            <w:r w:rsidRPr="00F92ED2">
              <w:rPr>
                <w:rFonts w:ascii="Times New Roman" w:hAnsi="Times New Roman" w:cs="Times New Roman"/>
                <w:b/>
                <w:sz w:val="22"/>
              </w:rPr>
              <w:t xml:space="preserve"> Метод координат</w:t>
            </w:r>
          </w:p>
        </w:tc>
      </w:tr>
      <w:tr w:rsidR="00AB4C68" w:rsidTr="001C749A">
        <w:trPr>
          <w:trHeight w:val="2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Координаты вектора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C68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68" w:rsidTr="001C749A">
        <w:trPr>
          <w:trHeight w:val="2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Простейшие задачи в координатах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C68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1C749A">
        <w:trPr>
          <w:trHeight w:val="2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3</w:t>
            </w:r>
            <w:r w:rsidR="00AB4C6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AB4C6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 окружности и прямой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323E1C">
        <w:trPr>
          <w:trHeight w:val="28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4F0732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F92ED2" w:rsidRDefault="00F92ED2" w:rsidP="00F92ED2">
            <w:pPr>
              <w:rPr>
                <w:rFonts w:ascii="Times New Roman" w:hAnsi="Times New Roman" w:cs="Times New Roman"/>
                <w:b/>
              </w:rPr>
            </w:pPr>
            <w:r w:rsidRPr="00F92ED2">
              <w:rPr>
                <w:rFonts w:ascii="Times New Roman" w:hAnsi="Times New Roman" w:cs="Times New Roman"/>
                <w:b/>
              </w:rPr>
              <w:t xml:space="preserve">Раздел 4. </w:t>
            </w:r>
            <w:r w:rsidRPr="00F92ED2">
              <w:rPr>
                <w:rFonts w:ascii="Times New Roman" w:hAnsi="Times New Roman" w:cs="Times New Roman"/>
                <w:b/>
                <w:sz w:val="22"/>
              </w:rPr>
              <w:t xml:space="preserve"> Соотношения между сторонами и углами треугольника</w:t>
            </w:r>
            <w:r w:rsidR="00AB4C68">
              <w:rPr>
                <w:rFonts w:ascii="Times New Roman" w:hAnsi="Times New Roman" w:cs="Times New Roman"/>
                <w:b/>
                <w:sz w:val="22"/>
              </w:rPr>
              <w:t>. Скалярное произведение векторов</w:t>
            </w:r>
          </w:p>
        </w:tc>
      </w:tr>
      <w:tr w:rsidR="00AB4C68" w:rsidTr="001C749A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Синус, косинус и тангенс угла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C68" w:rsidRPr="00D70AC3" w:rsidRDefault="006A3ED6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68" w:rsidTr="001C749A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Pr="00D70AC3" w:rsidRDefault="00AB4C6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между сторонами и углами треугольника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C68" w:rsidRPr="00D70AC3" w:rsidRDefault="006A3ED6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C68" w:rsidRPr="00D70AC3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68" w:rsidRDefault="00AB4C6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1C749A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4</w:t>
            </w:r>
            <w:r w:rsidR="00AB4C6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AB4C6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Скалярное произведение векторов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6A3ED6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6A3ED6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966C11">
        <w:trPr>
          <w:trHeight w:val="291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  <w:sz w:val="22"/>
              </w:rPr>
              <w:t>13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150426">
        <w:trPr>
          <w:trHeight w:val="291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F92ED2" w:rsidRDefault="00F92ED2" w:rsidP="00F92ED2">
            <w:pPr>
              <w:rPr>
                <w:rFonts w:ascii="Times New Roman" w:hAnsi="Times New Roman" w:cs="Times New Roman"/>
                <w:b/>
              </w:rPr>
            </w:pPr>
            <w:r w:rsidRPr="00F92ED2">
              <w:rPr>
                <w:rFonts w:ascii="Times New Roman" w:hAnsi="Times New Roman" w:cs="Times New Roman"/>
                <w:b/>
              </w:rPr>
              <w:t xml:space="preserve">Раздел 5. </w:t>
            </w:r>
            <w:r w:rsidRPr="00F92ED2">
              <w:rPr>
                <w:rFonts w:ascii="Times New Roman" w:hAnsi="Times New Roman" w:cs="Times New Roman"/>
                <w:b/>
                <w:bCs/>
                <w:sz w:val="22"/>
              </w:rPr>
              <w:t xml:space="preserve"> Длина окружности и площадь круга.</w:t>
            </w:r>
          </w:p>
        </w:tc>
      </w:tr>
      <w:tr w:rsidR="00F92ED2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5</w:t>
            </w:r>
            <w:r w:rsidR="001643B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1643B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Правильные многоугольники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6A3ED6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3B8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 окружности и площадь круга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3B8" w:rsidRPr="00D70AC3" w:rsidRDefault="006A3ED6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6A3ED6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F0625B">
        <w:trPr>
          <w:trHeight w:val="291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DC5156">
        <w:trPr>
          <w:trHeight w:val="291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F92ED2" w:rsidRDefault="00F92ED2" w:rsidP="00F92ED2">
            <w:pPr>
              <w:rPr>
                <w:rFonts w:ascii="Times New Roman" w:hAnsi="Times New Roman" w:cs="Times New Roman"/>
                <w:b/>
              </w:rPr>
            </w:pPr>
            <w:r w:rsidRPr="00F92ED2">
              <w:rPr>
                <w:rFonts w:ascii="Times New Roman" w:hAnsi="Times New Roman" w:cs="Times New Roman"/>
                <w:b/>
              </w:rPr>
              <w:t xml:space="preserve">Раздел 6. </w:t>
            </w:r>
            <w:r w:rsidRPr="00F92ED2">
              <w:rPr>
                <w:rFonts w:ascii="Times New Roman" w:hAnsi="Times New Roman" w:cs="Times New Roman"/>
                <w:b/>
                <w:sz w:val="22"/>
              </w:rPr>
              <w:t xml:space="preserve"> Движение</w:t>
            </w:r>
          </w:p>
        </w:tc>
      </w:tr>
      <w:tr w:rsidR="00F92ED2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6</w:t>
            </w:r>
            <w:r w:rsidR="001643B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1643B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движения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6A3ED6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3B8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Параллельный перенос и поворот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3B8" w:rsidRPr="00D70AC3" w:rsidRDefault="006A3ED6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D158DE">
        <w:trPr>
          <w:trHeight w:val="291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EC26C1">
        <w:trPr>
          <w:trHeight w:val="291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F92ED2" w:rsidRDefault="00F92ED2" w:rsidP="00F92ED2">
            <w:pPr>
              <w:rPr>
                <w:rFonts w:ascii="Times New Roman" w:hAnsi="Times New Roman" w:cs="Times New Roman"/>
                <w:b/>
              </w:rPr>
            </w:pPr>
            <w:r w:rsidRPr="00F92ED2">
              <w:rPr>
                <w:rFonts w:ascii="Times New Roman" w:hAnsi="Times New Roman" w:cs="Times New Roman"/>
                <w:b/>
              </w:rPr>
              <w:t xml:space="preserve">Раздел 7. </w:t>
            </w:r>
            <w:r w:rsidRPr="00F92ED2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Начальные сведения из стереометрии</w:t>
            </w:r>
          </w:p>
        </w:tc>
      </w:tr>
      <w:tr w:rsidR="00F92ED2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</w:rPr>
              <w:t>7</w:t>
            </w:r>
            <w:r w:rsidR="001643B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1643B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Многогранники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3B8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Тела и поверхности вращения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DA5F57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8A12FA">
        <w:trPr>
          <w:trHeight w:val="291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70AC3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2ED2" w:rsidRPr="00D70AC3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Default="00F92ED2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2ED2" w:rsidTr="00E15E96">
        <w:trPr>
          <w:trHeight w:val="291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ED2" w:rsidRPr="00F92ED2" w:rsidRDefault="00F92ED2" w:rsidP="00F92ED2">
            <w:pPr>
              <w:rPr>
                <w:rFonts w:ascii="Times New Roman" w:hAnsi="Times New Roman" w:cs="Times New Roman"/>
                <w:b/>
              </w:rPr>
            </w:pPr>
            <w:r w:rsidRPr="00F92ED2">
              <w:rPr>
                <w:rFonts w:ascii="Times New Roman" w:hAnsi="Times New Roman" w:cs="Times New Roman"/>
                <w:b/>
              </w:rPr>
              <w:t xml:space="preserve">Раздел 8. </w:t>
            </w:r>
            <w:r w:rsidRPr="00F92ED2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Об аксиомах </w:t>
            </w:r>
            <w:proofErr w:type="spellStart"/>
            <w:r w:rsidRPr="00F92ED2">
              <w:rPr>
                <w:rFonts w:ascii="Times New Roman" w:hAnsi="Times New Roman" w:cs="Times New Roman"/>
                <w:b/>
                <w:color w:val="000000"/>
                <w:sz w:val="22"/>
              </w:rPr>
              <w:t>геометрии</w:t>
            </w:r>
            <w:r w:rsidR="006A3ED6">
              <w:rPr>
                <w:rFonts w:ascii="Times New Roman" w:hAnsi="Times New Roman" w:cs="Times New Roman"/>
                <w:b/>
                <w:color w:val="000000"/>
                <w:sz w:val="22"/>
              </w:rPr>
              <w:t>т</w:t>
            </w:r>
            <w:proofErr w:type="spellEnd"/>
          </w:p>
        </w:tc>
      </w:tr>
      <w:tr w:rsidR="001643B8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70AC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7B25D0" w:rsidRDefault="001643B8" w:rsidP="000F621A">
            <w:pPr>
              <w:pStyle w:val="af0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D407F"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>Об аксиомах геометрии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3B8" w:rsidTr="00BE66D5">
        <w:trPr>
          <w:trHeight w:val="291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70AC3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3B8" w:rsidTr="0021727E">
        <w:trPr>
          <w:trHeight w:val="291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F92ED2" w:rsidRDefault="001643B8" w:rsidP="00F92ED2">
            <w:pPr>
              <w:rPr>
                <w:rFonts w:ascii="Times New Roman" w:hAnsi="Times New Roman" w:cs="Times New Roman"/>
                <w:b/>
              </w:rPr>
            </w:pPr>
            <w:r w:rsidRPr="00F92ED2">
              <w:rPr>
                <w:rFonts w:ascii="Times New Roman" w:hAnsi="Times New Roman" w:cs="Times New Roman"/>
                <w:b/>
              </w:rPr>
              <w:t xml:space="preserve">Раздел 9. </w:t>
            </w:r>
            <w:r w:rsidRPr="00F92ED2">
              <w:rPr>
                <w:rFonts w:ascii="Times New Roman" w:hAnsi="Times New Roman" w:cs="Times New Roman"/>
                <w:b/>
                <w:sz w:val="22"/>
              </w:rPr>
              <w:t xml:space="preserve"> Повторение</w:t>
            </w:r>
          </w:p>
        </w:tc>
      </w:tr>
      <w:tr w:rsidR="001643B8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7B25D0" w:rsidRDefault="001643B8" w:rsidP="000F621A">
            <w:pPr>
              <w:pStyle w:val="af0"/>
              <w:jc w:val="both"/>
              <w:rPr>
                <w:rFonts w:ascii="Times New Roman" w:hAnsi="Times New Roman" w:cs="Times New Roman"/>
                <w:sz w:val="22"/>
                <w:szCs w:val="20"/>
              </w:rPr>
            </w:pPr>
            <w:r w:rsidRPr="006D407F"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>Треугольники. Признаки равенства треугольников</w:t>
            </w: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>.</w:t>
            </w:r>
            <w:r w:rsidRPr="006D407F"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 xml:space="preserve"> Подобие треугольников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3B8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6D407F" w:rsidRDefault="001643B8" w:rsidP="000F621A">
            <w:pPr>
              <w:pStyle w:val="af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407F"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>Параллельные прямые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>.</w:t>
            </w:r>
            <w:r w:rsidRPr="006D407F"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 xml:space="preserve"> Секущие и касательные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3B8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 w:rsidRPr="00D70AC3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6D407F" w:rsidRDefault="001643B8" w:rsidP="000F621A">
            <w:pPr>
              <w:pStyle w:val="af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407F"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>Четырехугольники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>.</w:t>
            </w:r>
            <w:r w:rsidRPr="006D407F"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 xml:space="preserve"> Площади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>.</w:t>
            </w:r>
            <w:r w:rsidRPr="006D407F">
              <w:rPr>
                <w:rFonts w:ascii="Times New Roman" w:hAnsi="Times New Roman" w:cs="Times New Roman"/>
                <w:color w:val="000000"/>
                <w:sz w:val="22"/>
                <w:szCs w:val="28"/>
                <w:lang w:eastAsia="ru-RU"/>
              </w:rPr>
              <w:t xml:space="preserve"> Вписанные и описанные четырехугольники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3B8" w:rsidTr="00B01AAF">
        <w:trPr>
          <w:trHeight w:val="291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70AC3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3B8" w:rsidTr="00D70AC3">
        <w:trPr>
          <w:trHeight w:val="29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Pr="00D70AC3" w:rsidRDefault="001643B8" w:rsidP="00F92ED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70AC3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0AC3">
              <w:rPr>
                <w:rFonts w:ascii="Times New Roman" w:hAnsi="Times New Roman" w:cs="Times New Roman"/>
                <w:b/>
                <w:sz w:val="22"/>
              </w:rPr>
              <w:t>68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43B8" w:rsidRPr="00D70AC3" w:rsidRDefault="001643B8" w:rsidP="00F92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0A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3B8" w:rsidRDefault="001643B8" w:rsidP="00F92E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70AC3" w:rsidRDefault="00D70AC3" w:rsidP="00D70AC3">
      <w:pPr>
        <w:pStyle w:val="af0"/>
        <w:jc w:val="center"/>
        <w:rPr>
          <w:rFonts w:ascii="Times New Roman" w:hAnsi="Times New Roman" w:cs="Times New Roman"/>
          <w:szCs w:val="28"/>
          <w:lang w:val="en-US"/>
        </w:rPr>
      </w:pPr>
    </w:p>
    <w:sectPr w:rsidR="00D70AC3" w:rsidSect="00F043C1">
      <w:pgSz w:w="15840" w:h="12240" w:orient="landscape"/>
      <w:pgMar w:top="1134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4CC" w:rsidRDefault="009934CC" w:rsidP="00543AD0">
      <w:r>
        <w:separator/>
      </w:r>
    </w:p>
  </w:endnote>
  <w:endnote w:type="continuationSeparator" w:id="0">
    <w:p w:rsidR="009934CC" w:rsidRDefault="009934CC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4CC" w:rsidRDefault="009934CC" w:rsidP="00543AD0">
      <w:r>
        <w:separator/>
      </w:r>
    </w:p>
  </w:footnote>
  <w:footnote w:type="continuationSeparator" w:id="0">
    <w:p w:rsidR="009934CC" w:rsidRDefault="009934CC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AE" w:rsidRDefault="00665FAE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EC342B"/>
    <w:multiLevelType w:val="multilevel"/>
    <w:tmpl w:val="3B42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BC3711"/>
    <w:multiLevelType w:val="multilevel"/>
    <w:tmpl w:val="9696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756FF"/>
    <w:multiLevelType w:val="hybridMultilevel"/>
    <w:tmpl w:val="77407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A1A19"/>
    <w:multiLevelType w:val="hybridMultilevel"/>
    <w:tmpl w:val="0A0A7B10"/>
    <w:lvl w:ilvl="0" w:tplc="A7FCEE20">
      <w:start w:val="1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C34AEC"/>
    <w:multiLevelType w:val="multilevel"/>
    <w:tmpl w:val="FFF05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CA0311"/>
    <w:multiLevelType w:val="multilevel"/>
    <w:tmpl w:val="8FFAE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04318B"/>
    <w:multiLevelType w:val="hybridMultilevel"/>
    <w:tmpl w:val="EF7ACC5C"/>
    <w:lvl w:ilvl="0" w:tplc="A75886D4">
      <w:start w:val="8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497035"/>
    <w:multiLevelType w:val="multilevel"/>
    <w:tmpl w:val="C758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B21D6"/>
    <w:rsid w:val="0000265E"/>
    <w:rsid w:val="00024279"/>
    <w:rsid w:val="00030CE6"/>
    <w:rsid w:val="0003132F"/>
    <w:rsid w:val="0003438B"/>
    <w:rsid w:val="000351BE"/>
    <w:rsid w:val="000443AE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36D9"/>
    <w:rsid w:val="000D18C8"/>
    <w:rsid w:val="000D73E2"/>
    <w:rsid w:val="000E59A8"/>
    <w:rsid w:val="000F28DB"/>
    <w:rsid w:val="00105F08"/>
    <w:rsid w:val="001309AE"/>
    <w:rsid w:val="001417FF"/>
    <w:rsid w:val="00153D0A"/>
    <w:rsid w:val="00154FDB"/>
    <w:rsid w:val="00156772"/>
    <w:rsid w:val="0016331B"/>
    <w:rsid w:val="001643B8"/>
    <w:rsid w:val="00177661"/>
    <w:rsid w:val="001B28A5"/>
    <w:rsid w:val="001B434A"/>
    <w:rsid w:val="001C33E5"/>
    <w:rsid w:val="001C696C"/>
    <w:rsid w:val="001D7A13"/>
    <w:rsid w:val="001E7E87"/>
    <w:rsid w:val="00217BEC"/>
    <w:rsid w:val="00236D31"/>
    <w:rsid w:val="00246937"/>
    <w:rsid w:val="00252447"/>
    <w:rsid w:val="00253519"/>
    <w:rsid w:val="00256222"/>
    <w:rsid w:val="00256FC1"/>
    <w:rsid w:val="0026715E"/>
    <w:rsid w:val="00270977"/>
    <w:rsid w:val="002B0C18"/>
    <w:rsid w:val="002B4F14"/>
    <w:rsid w:val="002D5230"/>
    <w:rsid w:val="002E24C7"/>
    <w:rsid w:val="002F13EF"/>
    <w:rsid w:val="002F6D87"/>
    <w:rsid w:val="003012A6"/>
    <w:rsid w:val="00301478"/>
    <w:rsid w:val="003035E2"/>
    <w:rsid w:val="00306D68"/>
    <w:rsid w:val="003134F6"/>
    <w:rsid w:val="00314C82"/>
    <w:rsid w:val="00321ECA"/>
    <w:rsid w:val="00326572"/>
    <w:rsid w:val="00346ADD"/>
    <w:rsid w:val="00347DBA"/>
    <w:rsid w:val="0035486B"/>
    <w:rsid w:val="0039608E"/>
    <w:rsid w:val="003A702B"/>
    <w:rsid w:val="003B4DD0"/>
    <w:rsid w:val="003C5F64"/>
    <w:rsid w:val="003D3AF0"/>
    <w:rsid w:val="003D44B2"/>
    <w:rsid w:val="003E3E7B"/>
    <w:rsid w:val="003F1D4B"/>
    <w:rsid w:val="003F211B"/>
    <w:rsid w:val="003F4596"/>
    <w:rsid w:val="004006D3"/>
    <w:rsid w:val="00415FD6"/>
    <w:rsid w:val="004228C5"/>
    <w:rsid w:val="0044549A"/>
    <w:rsid w:val="00446C3B"/>
    <w:rsid w:val="00455BF8"/>
    <w:rsid w:val="0046391E"/>
    <w:rsid w:val="00467873"/>
    <w:rsid w:val="00470CD1"/>
    <w:rsid w:val="00472579"/>
    <w:rsid w:val="0047648B"/>
    <w:rsid w:val="004774DC"/>
    <w:rsid w:val="00484DD0"/>
    <w:rsid w:val="004C177D"/>
    <w:rsid w:val="004C3B18"/>
    <w:rsid w:val="004C4382"/>
    <w:rsid w:val="004C505E"/>
    <w:rsid w:val="004C5C9A"/>
    <w:rsid w:val="004D6CE7"/>
    <w:rsid w:val="004F0DEF"/>
    <w:rsid w:val="004F3364"/>
    <w:rsid w:val="004F5793"/>
    <w:rsid w:val="00514E29"/>
    <w:rsid w:val="00520044"/>
    <w:rsid w:val="00535E68"/>
    <w:rsid w:val="00543AD0"/>
    <w:rsid w:val="00551F03"/>
    <w:rsid w:val="00576257"/>
    <w:rsid w:val="00576EC2"/>
    <w:rsid w:val="005809E4"/>
    <w:rsid w:val="005B0715"/>
    <w:rsid w:val="005B0E5F"/>
    <w:rsid w:val="005B2443"/>
    <w:rsid w:val="005C2D27"/>
    <w:rsid w:val="005D49D5"/>
    <w:rsid w:val="005E1F02"/>
    <w:rsid w:val="005F0519"/>
    <w:rsid w:val="00613888"/>
    <w:rsid w:val="00635C50"/>
    <w:rsid w:val="00644A36"/>
    <w:rsid w:val="00665FAE"/>
    <w:rsid w:val="00672244"/>
    <w:rsid w:val="00677EAA"/>
    <w:rsid w:val="006873BF"/>
    <w:rsid w:val="0069184E"/>
    <w:rsid w:val="00693BF2"/>
    <w:rsid w:val="00696181"/>
    <w:rsid w:val="006A3ED6"/>
    <w:rsid w:val="006B1804"/>
    <w:rsid w:val="006B21D6"/>
    <w:rsid w:val="006D1A3A"/>
    <w:rsid w:val="006D407F"/>
    <w:rsid w:val="006E1EF9"/>
    <w:rsid w:val="006F68A7"/>
    <w:rsid w:val="00702497"/>
    <w:rsid w:val="007145C6"/>
    <w:rsid w:val="007447C2"/>
    <w:rsid w:val="00752C49"/>
    <w:rsid w:val="0076607D"/>
    <w:rsid w:val="007B25D0"/>
    <w:rsid w:val="007B396B"/>
    <w:rsid w:val="007B5FA8"/>
    <w:rsid w:val="007C4557"/>
    <w:rsid w:val="007C6507"/>
    <w:rsid w:val="007E1277"/>
    <w:rsid w:val="007F7BF0"/>
    <w:rsid w:val="00803495"/>
    <w:rsid w:val="008053EB"/>
    <w:rsid w:val="00823D7D"/>
    <w:rsid w:val="00827611"/>
    <w:rsid w:val="00835D8E"/>
    <w:rsid w:val="0084407A"/>
    <w:rsid w:val="00844493"/>
    <w:rsid w:val="00876EDC"/>
    <w:rsid w:val="00890125"/>
    <w:rsid w:val="008902D8"/>
    <w:rsid w:val="00894ACA"/>
    <w:rsid w:val="008960F9"/>
    <w:rsid w:val="008A3DCA"/>
    <w:rsid w:val="008C13BA"/>
    <w:rsid w:val="008D2A14"/>
    <w:rsid w:val="008D60BD"/>
    <w:rsid w:val="008E3BB9"/>
    <w:rsid w:val="008F0020"/>
    <w:rsid w:val="0090553F"/>
    <w:rsid w:val="00905BC6"/>
    <w:rsid w:val="00912B9D"/>
    <w:rsid w:val="0091471D"/>
    <w:rsid w:val="0093102C"/>
    <w:rsid w:val="0093702C"/>
    <w:rsid w:val="00963582"/>
    <w:rsid w:val="00970943"/>
    <w:rsid w:val="009748C1"/>
    <w:rsid w:val="009767A1"/>
    <w:rsid w:val="009934CC"/>
    <w:rsid w:val="009F1131"/>
    <w:rsid w:val="009F1636"/>
    <w:rsid w:val="009F3BE4"/>
    <w:rsid w:val="009F7438"/>
    <w:rsid w:val="00A149F8"/>
    <w:rsid w:val="00A24666"/>
    <w:rsid w:val="00A31889"/>
    <w:rsid w:val="00A65B15"/>
    <w:rsid w:val="00A778A9"/>
    <w:rsid w:val="00A856DE"/>
    <w:rsid w:val="00A91F7E"/>
    <w:rsid w:val="00AA50AD"/>
    <w:rsid w:val="00AB4C68"/>
    <w:rsid w:val="00AC0FF8"/>
    <w:rsid w:val="00AE15BF"/>
    <w:rsid w:val="00AF79D6"/>
    <w:rsid w:val="00B12E2B"/>
    <w:rsid w:val="00B15D4D"/>
    <w:rsid w:val="00B25EA8"/>
    <w:rsid w:val="00B26C24"/>
    <w:rsid w:val="00B44CF8"/>
    <w:rsid w:val="00B62D8E"/>
    <w:rsid w:val="00B67CFA"/>
    <w:rsid w:val="00B70932"/>
    <w:rsid w:val="00BC57B8"/>
    <w:rsid w:val="00BC6014"/>
    <w:rsid w:val="00BD28BB"/>
    <w:rsid w:val="00BD5476"/>
    <w:rsid w:val="00BF6A31"/>
    <w:rsid w:val="00C13128"/>
    <w:rsid w:val="00C22E18"/>
    <w:rsid w:val="00C26BC2"/>
    <w:rsid w:val="00C42229"/>
    <w:rsid w:val="00C53ABC"/>
    <w:rsid w:val="00C602FE"/>
    <w:rsid w:val="00C65421"/>
    <w:rsid w:val="00C67509"/>
    <w:rsid w:val="00C743CD"/>
    <w:rsid w:val="00C8538D"/>
    <w:rsid w:val="00C90072"/>
    <w:rsid w:val="00C95176"/>
    <w:rsid w:val="00CA642A"/>
    <w:rsid w:val="00CC4986"/>
    <w:rsid w:val="00CC7A72"/>
    <w:rsid w:val="00CE5C28"/>
    <w:rsid w:val="00CE6F2C"/>
    <w:rsid w:val="00D0701C"/>
    <w:rsid w:val="00D25A36"/>
    <w:rsid w:val="00D25A8E"/>
    <w:rsid w:val="00D27FE6"/>
    <w:rsid w:val="00D62419"/>
    <w:rsid w:val="00D63388"/>
    <w:rsid w:val="00D634A0"/>
    <w:rsid w:val="00D65C5E"/>
    <w:rsid w:val="00D70AC3"/>
    <w:rsid w:val="00D73DC9"/>
    <w:rsid w:val="00DA0A59"/>
    <w:rsid w:val="00DA5F57"/>
    <w:rsid w:val="00DC786A"/>
    <w:rsid w:val="00DD252E"/>
    <w:rsid w:val="00DE5366"/>
    <w:rsid w:val="00E305F7"/>
    <w:rsid w:val="00E41E08"/>
    <w:rsid w:val="00E44561"/>
    <w:rsid w:val="00E454F2"/>
    <w:rsid w:val="00E54796"/>
    <w:rsid w:val="00E6550F"/>
    <w:rsid w:val="00E66DB6"/>
    <w:rsid w:val="00E70CD1"/>
    <w:rsid w:val="00E71DAD"/>
    <w:rsid w:val="00E761A5"/>
    <w:rsid w:val="00E84250"/>
    <w:rsid w:val="00E85250"/>
    <w:rsid w:val="00E920FE"/>
    <w:rsid w:val="00E938AF"/>
    <w:rsid w:val="00E94D04"/>
    <w:rsid w:val="00EB1453"/>
    <w:rsid w:val="00EB2ACF"/>
    <w:rsid w:val="00EC649C"/>
    <w:rsid w:val="00EE0D41"/>
    <w:rsid w:val="00EE144B"/>
    <w:rsid w:val="00EE4A00"/>
    <w:rsid w:val="00EE6D23"/>
    <w:rsid w:val="00EF7D17"/>
    <w:rsid w:val="00F043C1"/>
    <w:rsid w:val="00F27B6A"/>
    <w:rsid w:val="00F35E47"/>
    <w:rsid w:val="00F44A97"/>
    <w:rsid w:val="00F54279"/>
    <w:rsid w:val="00F72225"/>
    <w:rsid w:val="00F85794"/>
    <w:rsid w:val="00F868B5"/>
    <w:rsid w:val="00F92ED2"/>
    <w:rsid w:val="00FA54C4"/>
    <w:rsid w:val="00FB253D"/>
    <w:rsid w:val="00FB27E8"/>
    <w:rsid w:val="00FC06DA"/>
    <w:rsid w:val="00FD14A7"/>
    <w:rsid w:val="00FE364F"/>
    <w:rsid w:val="00FE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uiPriority w:val="99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D5879-F1D1-43B9-8E2F-4DB5E2782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1637</TotalTime>
  <Pages>9</Pages>
  <Words>2954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Пользователь Windows</cp:lastModifiedBy>
  <cp:revision>43</cp:revision>
  <cp:lastPrinted>2015-02-13T16:37:00Z</cp:lastPrinted>
  <dcterms:created xsi:type="dcterms:W3CDTF">2021-09-16T23:10:00Z</dcterms:created>
  <dcterms:modified xsi:type="dcterms:W3CDTF">2024-09-05T05:40:00Z</dcterms:modified>
</cp:coreProperties>
</file>